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FD7B9">
      <w:pPr>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深圳市市级党政机关单位</w:t>
      </w:r>
      <w:r>
        <w:rPr>
          <w:rFonts w:hint="eastAsia" w:ascii="方正小标宋简体" w:hAnsi="方正小标宋简体" w:eastAsia="方正小标宋简体" w:cs="方正小标宋简体"/>
          <w:sz w:val="44"/>
          <w:szCs w:val="44"/>
        </w:rPr>
        <w:t>业务系统</w:t>
      </w:r>
      <w:r>
        <w:rPr>
          <w:rFonts w:hint="eastAsia" w:ascii="方正小标宋简体" w:hAnsi="方正小标宋简体" w:eastAsia="方正小标宋简体" w:cs="方正小标宋简体"/>
          <w:sz w:val="44"/>
          <w:szCs w:val="44"/>
          <w:lang w:val="en-US" w:eastAsia="zh-CN"/>
        </w:rPr>
        <w:t>电子文件</w:t>
      </w:r>
    </w:p>
    <w:p w14:paraId="21FA167E">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归档</w:t>
      </w:r>
      <w:r>
        <w:rPr>
          <w:rFonts w:hint="eastAsia" w:ascii="方正小标宋简体" w:hAnsi="方正小标宋简体" w:eastAsia="方正小标宋简体" w:cs="方正小标宋简体"/>
          <w:sz w:val="44"/>
          <w:szCs w:val="44"/>
          <w:lang w:val="en-US" w:eastAsia="zh-CN"/>
        </w:rPr>
        <w:t>与电子档案移交接收</w:t>
      </w:r>
      <w:r>
        <w:rPr>
          <w:rFonts w:hint="eastAsia" w:ascii="方正小标宋简体" w:hAnsi="方正小标宋简体" w:eastAsia="方正小标宋简体" w:cs="方正小标宋简体"/>
          <w:sz w:val="44"/>
          <w:szCs w:val="44"/>
        </w:rPr>
        <w:t>规范</w:t>
      </w:r>
    </w:p>
    <w:p w14:paraId="5B2BDB43">
      <w:pPr>
        <w:spacing w:line="560" w:lineRule="exact"/>
        <w:ind w:firstLine="0" w:firstLineChars="0"/>
        <w:jc w:val="cente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试行）</w:t>
      </w:r>
    </w:p>
    <w:p w14:paraId="43084F23">
      <w:pPr>
        <w:spacing w:line="560" w:lineRule="exact"/>
        <w:ind w:firstLine="640" w:firstLineChars="200"/>
        <w:rPr>
          <w:rFonts w:hint="eastAsia" w:ascii="仿宋_GB2312" w:hAnsi="仿宋_GB2312" w:eastAsia="仿宋_GB2312" w:cs="仿宋_GB2312"/>
          <w:sz w:val="32"/>
          <w:szCs w:val="32"/>
        </w:rPr>
      </w:pPr>
    </w:p>
    <w:p w14:paraId="49E32F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为规范深圳市</w:t>
      </w:r>
      <w:r>
        <w:rPr>
          <w:rFonts w:hint="eastAsia" w:ascii="仿宋_GB2312" w:hAnsi="仿宋_GB2312" w:eastAsia="仿宋_GB2312" w:cs="仿宋_GB2312"/>
          <w:sz w:val="32"/>
          <w:szCs w:val="32"/>
          <w:lang w:val="en-US" w:eastAsia="zh-CN"/>
        </w:rPr>
        <w:t>市级党政机关</w:t>
      </w:r>
      <w:r>
        <w:rPr>
          <w:rFonts w:hint="eastAsia" w:ascii="仿宋_GB2312" w:hAnsi="仿宋_GB2312" w:eastAsia="仿宋_GB2312" w:cs="仿宋_GB2312"/>
          <w:sz w:val="32"/>
          <w:szCs w:val="32"/>
        </w:rPr>
        <w:t>单位业务系统电子文件归档</w:t>
      </w:r>
      <w:r>
        <w:rPr>
          <w:rFonts w:hint="eastAsia" w:ascii="仿宋_GB2312" w:hAnsi="仿宋_GB2312" w:eastAsia="仿宋_GB2312" w:cs="仿宋_GB2312"/>
          <w:sz w:val="32"/>
          <w:szCs w:val="32"/>
          <w:lang w:eastAsia="zh-CN"/>
        </w:rPr>
        <w:t>和电子档案移交接收</w:t>
      </w:r>
      <w:r>
        <w:rPr>
          <w:rFonts w:hint="eastAsia" w:ascii="仿宋_GB2312" w:hAnsi="仿宋_GB2312" w:eastAsia="仿宋_GB2312" w:cs="仿宋_GB2312"/>
          <w:sz w:val="32"/>
          <w:szCs w:val="32"/>
        </w:rPr>
        <w:t>工作，确保电子</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的真实、完整、可用和安全，根据</w:t>
      </w:r>
      <w:r>
        <w:rPr>
          <w:rFonts w:hint="eastAsia" w:ascii="仿宋_GB2312" w:hAnsi="仿宋_GB2312" w:eastAsia="仿宋_GB2312" w:cs="仿宋_GB2312"/>
          <w:sz w:val="32"/>
          <w:szCs w:val="32"/>
          <w:lang w:eastAsia="zh-CN"/>
        </w:rPr>
        <w:t>《电子档案管理办法》（国家档案局令第</w:t>
      </w:r>
      <w:r>
        <w:rPr>
          <w:rFonts w:hint="eastAsia" w:ascii="仿宋_GB2312" w:hAnsi="仿宋_GB2312" w:eastAsia="仿宋_GB2312" w:cs="仿宋_GB2312"/>
          <w:sz w:val="32"/>
          <w:szCs w:val="32"/>
          <w:lang w:val="en-US" w:eastAsia="zh-CN"/>
        </w:rPr>
        <w:t>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《电子文件归档与电子档案管理规范》（GB/T 18894—2016）</w:t>
      </w:r>
      <w:r>
        <w:rPr>
          <w:rFonts w:hint="eastAsia" w:ascii="仿宋_GB2312" w:hAnsi="仿宋_GB2312" w:eastAsia="仿宋_GB2312" w:cs="仿宋_GB2312"/>
          <w:sz w:val="32"/>
          <w:szCs w:val="32"/>
          <w:lang w:val="en-US" w:eastAsia="zh-CN"/>
        </w:rPr>
        <w:t>《电子档案移交接收操作规程》（DA/T 93—2022）等有关规定</w:t>
      </w:r>
      <w:r>
        <w:rPr>
          <w:rFonts w:hint="eastAsia" w:ascii="仿宋_GB2312" w:hAnsi="仿宋_GB2312" w:eastAsia="仿宋_GB2312" w:cs="仿宋_GB2312"/>
          <w:sz w:val="32"/>
          <w:szCs w:val="32"/>
        </w:rPr>
        <w:t>，结合深圳市档案工作实际，制定本规范。</w:t>
      </w:r>
    </w:p>
    <w:p w14:paraId="482019C7">
      <w:pPr>
        <w:spacing w:line="560" w:lineRule="exact"/>
        <w:ind w:firstLine="640" w:firstLineChars="200"/>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适用范围</w:t>
      </w:r>
    </w:p>
    <w:p w14:paraId="10E66BF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本规范适用于</w:t>
      </w:r>
      <w:r>
        <w:rPr>
          <w:rFonts w:hint="eastAsia" w:ascii="仿宋_GB2312" w:hAnsi="仿宋_GB2312" w:eastAsia="仿宋_GB2312" w:cs="仿宋_GB2312"/>
          <w:sz w:val="32"/>
          <w:szCs w:val="32"/>
          <w:lang w:eastAsia="zh-CN"/>
        </w:rPr>
        <w:t>列入市档案馆进馆范围的市级机关、团体、国有企业事业单位</w:t>
      </w:r>
      <w:r>
        <w:rPr>
          <w:rFonts w:hint="eastAsia" w:ascii="仿宋_GB2312" w:hAnsi="仿宋_GB2312" w:eastAsia="仿宋_GB2312" w:cs="仿宋_GB2312"/>
          <w:sz w:val="32"/>
          <w:szCs w:val="32"/>
          <w:lang w:val="en-US" w:eastAsia="zh-CN"/>
        </w:rPr>
        <w:t>非涉密</w:t>
      </w:r>
      <w:r>
        <w:rPr>
          <w:rFonts w:hint="eastAsia" w:ascii="仿宋_GB2312" w:hAnsi="仿宋_GB2312" w:eastAsia="仿宋_GB2312" w:cs="仿宋_GB2312"/>
          <w:sz w:val="32"/>
          <w:szCs w:val="32"/>
        </w:rPr>
        <w:t>业务系统电子文件归档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整理和电子档案移交</w:t>
      </w:r>
      <w:r>
        <w:rPr>
          <w:rFonts w:hint="default" w:ascii="仿宋_GB2312" w:hAnsi="仿宋_GB2312" w:eastAsia="仿宋_GB2312" w:cs="仿宋_GB2312"/>
          <w:sz w:val="32"/>
          <w:szCs w:val="32"/>
          <w:lang w:val="en-US" w:eastAsia="zh-CN"/>
        </w:rPr>
        <w:t>接收</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其他机关和企业事业单位可参照执行。</w:t>
      </w:r>
    </w:p>
    <w:p w14:paraId="0339D0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业务系统电子文件归档与电子档案移交</w:t>
      </w:r>
      <w:r>
        <w:rPr>
          <w:rFonts w:hint="eastAsia" w:ascii="仿宋_GB2312" w:hAnsi="仿宋_GB2312" w:eastAsia="仿宋_GB2312" w:cs="仿宋_GB2312"/>
          <w:sz w:val="32"/>
          <w:szCs w:val="32"/>
        </w:rPr>
        <w:t>有国家或行业规定的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可参照</w:t>
      </w:r>
      <w:r>
        <w:rPr>
          <w:rFonts w:hint="eastAsia" w:ascii="仿宋_GB2312" w:hAnsi="仿宋_GB2312" w:eastAsia="仿宋_GB2312" w:cs="仿宋_GB2312"/>
          <w:sz w:val="32"/>
          <w:szCs w:val="32"/>
        </w:rPr>
        <w:t>国家或行业相关规定执</w:t>
      </w:r>
      <w:r>
        <w:rPr>
          <w:rFonts w:hint="eastAsia" w:ascii="仿宋_GB2312" w:hAnsi="仿宋_GB2312" w:eastAsia="仿宋_GB2312" w:cs="仿宋_GB2312"/>
          <w:sz w:val="32"/>
          <w:szCs w:val="32"/>
          <w:lang w:val="en-US" w:eastAsia="zh-CN"/>
        </w:rPr>
        <w:t>行。</w:t>
      </w:r>
    </w:p>
    <w:p w14:paraId="2663EB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涉密</w:t>
      </w:r>
      <w:r>
        <w:rPr>
          <w:rFonts w:hint="eastAsia" w:ascii="仿宋_GB2312" w:hAnsi="仿宋_GB2312" w:eastAsia="仿宋_GB2312" w:cs="仿宋_GB2312"/>
          <w:sz w:val="32"/>
          <w:szCs w:val="32"/>
          <w:lang w:val="en-US" w:eastAsia="zh-CN"/>
        </w:rPr>
        <w:t>业务系统</w:t>
      </w:r>
      <w:r>
        <w:rPr>
          <w:rFonts w:hint="eastAsia" w:ascii="仿宋_GB2312" w:hAnsi="仿宋_GB2312" w:eastAsia="仿宋_GB2312" w:cs="仿宋_GB2312"/>
          <w:sz w:val="32"/>
          <w:szCs w:val="32"/>
        </w:rPr>
        <w:t>电子</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归档、整理和</w:t>
      </w:r>
      <w:r>
        <w:rPr>
          <w:rFonts w:hint="default" w:ascii="仿宋_GB2312" w:hAnsi="仿宋_GB2312" w:eastAsia="仿宋_GB2312" w:cs="仿宋_GB2312"/>
          <w:sz w:val="32"/>
          <w:szCs w:val="32"/>
          <w:lang w:val="en-US"/>
        </w:rPr>
        <w:t>电子档案</w:t>
      </w:r>
      <w:r>
        <w:rPr>
          <w:rFonts w:hint="eastAsia" w:ascii="仿宋_GB2312" w:hAnsi="仿宋_GB2312" w:eastAsia="仿宋_GB2312" w:cs="仿宋_GB2312"/>
          <w:sz w:val="32"/>
          <w:szCs w:val="32"/>
        </w:rPr>
        <w:t>移交</w:t>
      </w:r>
      <w:r>
        <w:rPr>
          <w:rFonts w:hint="default" w:ascii="仿宋_GB2312" w:hAnsi="仿宋_GB2312" w:eastAsia="仿宋_GB2312" w:cs="仿宋_GB2312"/>
          <w:sz w:val="32"/>
          <w:szCs w:val="32"/>
          <w:lang w:val="en-US"/>
        </w:rPr>
        <w:t>接收</w:t>
      </w:r>
      <w:r>
        <w:rPr>
          <w:rFonts w:hint="eastAsia" w:ascii="仿宋_GB2312" w:hAnsi="仿宋_GB2312" w:eastAsia="仿宋_GB2312" w:cs="仿宋_GB2312"/>
          <w:sz w:val="32"/>
          <w:szCs w:val="32"/>
        </w:rPr>
        <w:t>办法另行制定。</w:t>
      </w:r>
    </w:p>
    <w:p w14:paraId="435A5263">
      <w:pPr>
        <w:spacing w:line="560" w:lineRule="exact"/>
        <w:ind w:firstLine="640" w:firstLineChars="200"/>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二、术语与定义</w:t>
      </w:r>
    </w:p>
    <w:p w14:paraId="62A8032A">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（一）业务系统</w:t>
      </w:r>
    </w:p>
    <w:p w14:paraId="4B7368A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形成或管理业务活动数据的计算机信息系统。</w:t>
      </w:r>
      <w:r>
        <w:rPr>
          <w:rFonts w:hint="eastAsia" w:ascii="仿宋_GB2312" w:hAnsi="仿宋_GB2312" w:eastAsia="仿宋_GB2312" w:cs="仿宋_GB2312"/>
          <w:sz w:val="32"/>
          <w:szCs w:val="32"/>
          <w:lang w:val="en-US" w:eastAsia="zh-CN"/>
        </w:rPr>
        <w:t>本规范所称业务系统不包括</w:t>
      </w:r>
      <w:r>
        <w:rPr>
          <w:rFonts w:hint="eastAsia" w:ascii="仿宋_GB2312" w:hAnsi="仿宋_GB2312" w:eastAsia="仿宋_GB2312" w:cs="仿宋_GB2312"/>
          <w:sz w:val="32"/>
          <w:szCs w:val="32"/>
        </w:rPr>
        <w:t>办公自动化系统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val="en-US" w:eastAsia="zh-CN"/>
        </w:rPr>
        <w:t>。</w:t>
      </w:r>
    </w:p>
    <w:p w14:paraId="1B4FFEF6">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（二）业务系统电子文件</w:t>
      </w:r>
    </w:p>
    <w:p w14:paraId="53CB46D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指通过业务系统形成、办理、传输和存储的数字格式的各种信息记录，由内容、结构、背景等组成。</w:t>
      </w:r>
    </w:p>
    <w:p w14:paraId="401FDD18">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（三）业务系统电子档案</w:t>
      </w:r>
    </w:p>
    <w:p w14:paraId="3DFF0BE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指通过业务系统形成、办理、传输和存储的，对国家和社会具有保存价值并归档保存的各种信息记录。</w:t>
      </w:r>
    </w:p>
    <w:p w14:paraId="04E963EE">
      <w:pPr>
        <w:spacing w:line="560" w:lineRule="exact"/>
        <w:ind w:firstLine="640" w:firstLineChars="200"/>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归档</w:t>
      </w:r>
      <w:r>
        <w:rPr>
          <w:rFonts w:hint="eastAsia" w:ascii="黑体" w:hAnsi="黑体" w:eastAsia="黑体" w:cs="黑体"/>
          <w:b w:val="0"/>
          <w:bCs w:val="0"/>
          <w:sz w:val="32"/>
          <w:szCs w:val="32"/>
          <w:lang w:val="en-US" w:eastAsia="zh-CN"/>
        </w:rPr>
        <w:t>移交</w:t>
      </w:r>
      <w:r>
        <w:rPr>
          <w:rFonts w:hint="eastAsia" w:ascii="黑体" w:hAnsi="黑体" w:eastAsia="黑体" w:cs="黑体"/>
          <w:b w:val="0"/>
          <w:bCs w:val="0"/>
          <w:sz w:val="32"/>
          <w:szCs w:val="32"/>
          <w:lang w:eastAsia="zh-CN"/>
        </w:rPr>
        <w:t>流程及要求</w:t>
      </w:r>
    </w:p>
    <w:p w14:paraId="282F9B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务系统电子文件归档移交是指各单位将业务系统形成的电子文件归档至电子档案管理系统，再按要求将需进馆的电子档案移交给市档案馆的全过程，可分为归档准备、业务系统电子文件归档和业务系统电子档案移交进馆三个阶段（具体流程图见附件1）。</w:t>
      </w:r>
    </w:p>
    <w:p w14:paraId="691BD83E">
      <w:pPr>
        <w:spacing w:line="560" w:lineRule="exact"/>
        <w:ind w:firstLine="640" w:firstLineChars="20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四、归档准备阶段</w:t>
      </w:r>
    </w:p>
    <w:p w14:paraId="78C3FE2B">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（一）制定归档范围和保管期限表</w:t>
      </w:r>
    </w:p>
    <w:p w14:paraId="3838499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各单位根据本单位业务系统清单，制定《业务系统电子文件归档范围和电子档案保管期限表》（格式见附件2），经本单位分管领导审核后执行。</w:t>
      </w:r>
    </w:p>
    <w:p w14:paraId="438F3BE9">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（二）制定元数据方案</w:t>
      </w:r>
    </w:p>
    <w:p w14:paraId="7D7A4BA3">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元数据方案（见附件3）应包括业务办理流程元数据方案和基本信息元数据方案。</w:t>
      </w:r>
    </w:p>
    <w:p w14:paraId="726279B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人员应会同档案人员认真研究分析业务办理流程元数据项，根据各类归档文件的基本信息及属性、业务类型、业务状态、业务行为、行为时间、行为依据和行为描述等内容，提取全面充分体现本单位业务特征的、重要的元数据项。</w:t>
      </w:r>
    </w:p>
    <w:p w14:paraId="639074E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基本信息元数据</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一般无需另外编制。若经充分评估，本规范规定的归档阶段元数据</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不能满足本单位档案规范管理和检索利用</w:t>
      </w:r>
      <w:r>
        <w:rPr>
          <w:rFonts w:hint="default"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val="en-US" w:eastAsia="zh-CN"/>
        </w:rPr>
        <w:t>求的，可进行扩展。</w:t>
      </w:r>
      <w:r>
        <w:rPr>
          <w:rFonts w:hint="default" w:ascii="仿宋_GB2312" w:hAnsi="仿宋_GB2312" w:eastAsia="仿宋_GB2312" w:cs="仿宋_GB2312"/>
          <w:sz w:val="32"/>
          <w:szCs w:val="32"/>
          <w:lang w:val="en-US" w:eastAsia="zh-CN"/>
        </w:rPr>
        <w:t>扩展后的元数据项及编制的元数据方案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val="en-US" w:eastAsia="zh-CN"/>
        </w:rPr>
        <w:t>进行技术规范审核，并报本单位分管领导审核。</w:t>
      </w:r>
    </w:p>
    <w:p w14:paraId="0085C2B8">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（三）确定归档规则</w:t>
      </w:r>
    </w:p>
    <w:p w14:paraId="12EFF58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lang w:val="en-US" w:eastAsia="zh-CN"/>
        </w:rPr>
        <w:t>结合业务流程特点，确定业务系统电子文件构成及其排序、组件或组卷规则。业务系统电子文件</w:t>
      </w:r>
      <w:r>
        <w:rPr>
          <w:rFonts w:hint="default" w:ascii="仿宋_GB2312" w:hAnsi="仿宋_GB2312" w:eastAsia="仿宋_GB2312" w:cs="仿宋_GB2312"/>
          <w:sz w:val="32"/>
          <w:szCs w:val="32"/>
          <w:lang w:val="en-US" w:eastAsia="zh-CN"/>
        </w:rPr>
        <w:t>可根据文件形成</w:t>
      </w:r>
      <w:r>
        <w:rPr>
          <w:rFonts w:hint="eastAsia" w:ascii="仿宋_GB2312" w:hAnsi="仿宋_GB2312" w:eastAsia="仿宋_GB2312" w:cs="仿宋_GB2312"/>
          <w:sz w:val="32"/>
          <w:szCs w:val="32"/>
          <w:lang w:val="en-US" w:eastAsia="zh-CN"/>
        </w:rPr>
        <w:t>阶段</w:t>
      </w:r>
      <w:r>
        <w:rPr>
          <w:rFonts w:hint="default" w:ascii="仿宋_GB2312" w:hAnsi="仿宋_GB2312" w:eastAsia="仿宋_GB2312" w:cs="仿宋_GB2312"/>
          <w:sz w:val="32"/>
          <w:szCs w:val="32"/>
          <w:lang w:val="en-US" w:eastAsia="zh-CN"/>
        </w:rPr>
        <w:t>或处理的时间顺序、文件</w:t>
      </w:r>
      <w:r>
        <w:rPr>
          <w:rFonts w:hint="eastAsia" w:ascii="仿宋_GB2312" w:hAnsi="仿宋_GB2312" w:eastAsia="仿宋_GB2312" w:cs="仿宋_GB2312"/>
          <w:sz w:val="32"/>
          <w:szCs w:val="32"/>
          <w:lang w:val="en-US" w:eastAsia="zh-CN"/>
        </w:rPr>
        <w:t>类型</w:t>
      </w:r>
      <w:r>
        <w:rPr>
          <w:rFonts w:hint="default" w:ascii="仿宋_GB2312" w:hAnsi="仿宋_GB2312" w:eastAsia="仿宋_GB2312" w:cs="仿宋_GB2312"/>
          <w:sz w:val="32"/>
          <w:szCs w:val="32"/>
          <w:lang w:val="en-US" w:eastAsia="zh-CN"/>
        </w:rPr>
        <w:t>等符合业务需求</w:t>
      </w:r>
      <w:r>
        <w:rPr>
          <w:rFonts w:hint="eastAsia" w:ascii="仿宋_GB2312" w:hAnsi="仿宋_GB2312" w:eastAsia="仿宋_GB2312" w:cs="仿宋_GB2312"/>
          <w:sz w:val="32"/>
          <w:szCs w:val="32"/>
          <w:lang w:val="en-US" w:eastAsia="zh-CN"/>
        </w:rPr>
        <w:t>的规则</w:t>
      </w:r>
      <w:r>
        <w:rPr>
          <w:rFonts w:hint="default" w:ascii="仿宋_GB2312" w:hAnsi="仿宋_GB2312" w:eastAsia="仿宋_GB2312" w:cs="仿宋_GB2312"/>
          <w:sz w:val="32"/>
          <w:szCs w:val="32"/>
          <w:lang w:val="en-US" w:eastAsia="zh-CN"/>
        </w:rPr>
        <w:t>进行排列，</w:t>
      </w:r>
      <w:r>
        <w:rPr>
          <w:rFonts w:hint="eastAsia" w:ascii="仿宋_GB2312" w:hAnsi="仿宋_GB2312" w:eastAsia="仿宋_GB2312" w:cs="仿宋_GB2312"/>
          <w:sz w:val="32"/>
          <w:szCs w:val="32"/>
          <w:lang w:val="en-US" w:eastAsia="zh-CN"/>
        </w:rPr>
        <w:t>但应保持电子文件内在有机联系，建立电子文件与元数据的关联。</w:t>
      </w:r>
    </w:p>
    <w:p w14:paraId="50BB17A2">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（四）建设归档系统</w:t>
      </w:r>
    </w:p>
    <w:p w14:paraId="0922077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各单位应参照《推进机关数字档案室建设实施办法（试行）》（档办发〔2024〕7号）及</w:t>
      </w:r>
      <w:r>
        <w:rPr>
          <w:rFonts w:hint="eastAsia" w:ascii="仿宋_GB2312" w:hAnsi="仿宋_GB2312" w:eastAsia="仿宋_GB2312" w:cs="仿宋_GB2312"/>
          <w:sz w:val="32"/>
          <w:szCs w:val="32"/>
        </w:rPr>
        <w:t>《电子文件归档与电子档案管理规范》</w:t>
      </w:r>
      <w:r>
        <w:rPr>
          <w:rFonts w:hint="eastAsia" w:ascii="仿宋_GB2312" w:hAnsi="仿宋_GB2312" w:eastAsia="仿宋_GB2312" w:cs="仿宋_GB2312"/>
          <w:sz w:val="32"/>
          <w:szCs w:val="32"/>
          <w:lang w:val="en-US" w:eastAsia="zh-CN"/>
        </w:rPr>
        <w:t>（GB/T 18894—2016）5.1业务系统电子文件归档功能要求，</w:t>
      </w:r>
      <w:r>
        <w:rPr>
          <w:rFonts w:hint="default" w:ascii="仿宋_GB2312" w:hAnsi="仿宋_GB2312" w:eastAsia="仿宋_GB2312" w:cs="仿宋_GB2312"/>
          <w:sz w:val="32"/>
          <w:szCs w:val="32"/>
          <w:lang w:val="en-US" w:eastAsia="zh-CN"/>
        </w:rPr>
        <w:t>开发归档</w:t>
      </w:r>
      <w:r>
        <w:rPr>
          <w:rFonts w:hint="eastAsia" w:ascii="仿宋_GB2312" w:hAnsi="仿宋_GB2312" w:eastAsia="仿宋_GB2312" w:cs="仿宋_GB2312"/>
          <w:sz w:val="32"/>
          <w:szCs w:val="32"/>
          <w:lang w:val="en-US" w:eastAsia="zh-CN"/>
        </w:rPr>
        <w:t>系统</w:t>
      </w:r>
      <w:r>
        <w:rPr>
          <w:rFonts w:hint="default" w:ascii="仿宋_GB2312" w:hAnsi="仿宋_GB2312" w:eastAsia="仿宋_GB2312" w:cs="仿宋_GB2312"/>
          <w:sz w:val="32"/>
          <w:szCs w:val="32"/>
          <w:lang w:val="en-US" w:eastAsia="zh-CN"/>
        </w:rPr>
        <w:t>，实现电子文件采集、整理、组件、封装、固化、格式转化、四性检测等</w:t>
      </w:r>
      <w:r>
        <w:rPr>
          <w:rFonts w:hint="eastAsia" w:ascii="仿宋_GB2312" w:hAnsi="仿宋_GB2312" w:eastAsia="仿宋_GB2312" w:cs="仿宋_GB2312"/>
          <w:sz w:val="32"/>
          <w:szCs w:val="32"/>
          <w:lang w:val="en-US" w:eastAsia="zh-CN"/>
        </w:rPr>
        <w:t>功能</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按要求</w:t>
      </w:r>
      <w:r>
        <w:rPr>
          <w:rFonts w:hint="default" w:ascii="仿宋_GB2312" w:hAnsi="仿宋_GB2312" w:eastAsia="仿宋_GB2312" w:cs="仿宋_GB2312"/>
          <w:sz w:val="32"/>
          <w:szCs w:val="32"/>
          <w:lang w:val="en-US" w:eastAsia="zh-CN"/>
        </w:rPr>
        <w:t>形成归档信息包，</w:t>
      </w:r>
      <w:r>
        <w:rPr>
          <w:rFonts w:hint="eastAsia" w:ascii="仿宋_GB2312" w:hAnsi="仿宋_GB2312" w:eastAsia="仿宋_GB2312" w:cs="仿宋_GB2312"/>
          <w:sz w:val="32"/>
          <w:szCs w:val="32"/>
          <w:lang w:val="en-US" w:eastAsia="zh-CN"/>
        </w:rPr>
        <w:t>并与本单位数字档案室系统或深圳市集中式数字档案室系统（以下统称电子档案管理系统）进行对接，</w:t>
      </w:r>
      <w:r>
        <w:rPr>
          <w:rFonts w:hint="default"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val="en-US" w:eastAsia="zh-CN"/>
        </w:rPr>
        <w:t>业务系统</w:t>
      </w:r>
      <w:r>
        <w:rPr>
          <w:rFonts w:hint="default" w:ascii="仿宋_GB2312" w:hAnsi="仿宋_GB2312" w:eastAsia="仿宋_GB2312" w:cs="仿宋_GB2312"/>
          <w:sz w:val="32"/>
          <w:szCs w:val="32"/>
          <w:lang w:val="en-US" w:eastAsia="zh-CN"/>
        </w:rPr>
        <w:t>电子文件</w:t>
      </w:r>
      <w:r>
        <w:rPr>
          <w:rFonts w:hint="eastAsia" w:ascii="仿宋_GB2312" w:hAnsi="仿宋_GB2312" w:eastAsia="仿宋_GB2312" w:cs="仿宋_GB2312"/>
          <w:sz w:val="32"/>
          <w:szCs w:val="32"/>
          <w:lang w:val="en-US" w:eastAsia="zh-CN"/>
        </w:rPr>
        <w:t>全过程管理。</w:t>
      </w:r>
    </w:p>
    <w:p w14:paraId="2D42941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统筹建设的业务系统，由统建单位负责业务系统归档功能开发、改造工作。</w:t>
      </w:r>
    </w:p>
    <w:p w14:paraId="6D5F00D7">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市档案馆可根据国家、省市有关规定和要求，开发建设全市多业务系统电子文件归档平台并提供给各单位使用。</w:t>
      </w:r>
    </w:p>
    <w:p w14:paraId="3FDB73B5">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（五）配置归档参数</w:t>
      </w:r>
    </w:p>
    <w:p w14:paraId="056FF826">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单位在</w:t>
      </w:r>
      <w:r>
        <w:rPr>
          <w:rFonts w:hint="eastAsia" w:ascii="仿宋_GB2312" w:hAnsi="仿宋_GB2312" w:eastAsia="仿宋_GB2312" w:cs="仿宋_GB2312"/>
          <w:sz w:val="32"/>
          <w:szCs w:val="32"/>
          <w:lang w:val="en-US" w:eastAsia="zh-CN"/>
        </w:rPr>
        <w:t>正式</w:t>
      </w:r>
      <w:r>
        <w:rPr>
          <w:rFonts w:hint="eastAsia" w:ascii="仿宋_GB2312" w:hAnsi="仿宋_GB2312" w:eastAsia="仿宋_GB2312" w:cs="仿宋_GB2312"/>
          <w:sz w:val="32"/>
          <w:szCs w:val="32"/>
        </w:rPr>
        <w:t>开展业务系统电子文件归档</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按照审核确定的业务系统</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文件材料归档范围和档案保管期限</w:t>
      </w:r>
      <w:r>
        <w:rPr>
          <w:rFonts w:hint="default" w:ascii="仿宋_GB2312" w:hAnsi="仿宋_GB2312" w:eastAsia="仿宋_GB2312" w:cs="仿宋_GB2312"/>
          <w:sz w:val="32"/>
          <w:szCs w:val="32"/>
          <w:lang w:val="en-US"/>
        </w:rPr>
        <w:t>表</w:t>
      </w:r>
      <w:r>
        <w:rPr>
          <w:rFonts w:hint="eastAsia" w:ascii="仿宋_GB2312" w:hAnsi="仿宋_GB2312" w:eastAsia="仿宋_GB2312" w:cs="仿宋_GB2312"/>
          <w:sz w:val="32"/>
          <w:szCs w:val="32"/>
        </w:rPr>
        <w:t>以及元数据方案，做好电子文件归档范围、</w:t>
      </w:r>
      <w:r>
        <w:rPr>
          <w:rFonts w:hint="eastAsia" w:ascii="仿宋_GB2312" w:hAnsi="仿宋_GB2312" w:eastAsia="仿宋_GB2312" w:cs="仿宋_GB2312"/>
          <w:sz w:val="32"/>
          <w:szCs w:val="32"/>
          <w:lang w:val="en-US" w:eastAsia="zh-CN"/>
        </w:rPr>
        <w:t>电子</w:t>
      </w:r>
      <w:r>
        <w:rPr>
          <w:rFonts w:hint="eastAsia" w:ascii="仿宋_GB2312" w:hAnsi="仿宋_GB2312" w:eastAsia="仿宋_GB2312" w:cs="仿宋_GB2312"/>
          <w:sz w:val="32"/>
          <w:szCs w:val="32"/>
        </w:rPr>
        <w:t>档案保管期限、</w:t>
      </w:r>
      <w:r>
        <w:rPr>
          <w:rFonts w:hint="eastAsia" w:ascii="仿宋_GB2312" w:hAnsi="仿宋_GB2312" w:eastAsia="仿宋_GB2312" w:cs="仿宋_GB2312"/>
          <w:sz w:val="32"/>
          <w:szCs w:val="32"/>
          <w:lang w:eastAsia="zh-CN"/>
        </w:rPr>
        <w:t>归档规则、</w:t>
      </w:r>
      <w:r>
        <w:rPr>
          <w:rFonts w:hint="eastAsia" w:ascii="仿宋_GB2312" w:hAnsi="仿宋_GB2312" w:eastAsia="仿宋_GB2312" w:cs="仿宋_GB2312"/>
          <w:sz w:val="32"/>
          <w:szCs w:val="32"/>
        </w:rPr>
        <w:t>归档信息包命名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元数据方案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归档</w:t>
      </w:r>
      <w:r>
        <w:rPr>
          <w:rFonts w:hint="eastAsia" w:ascii="仿宋_GB2312" w:hAnsi="仿宋_GB2312" w:eastAsia="仿宋_GB2312" w:cs="仿宋_GB2312"/>
          <w:sz w:val="32"/>
          <w:szCs w:val="32"/>
        </w:rPr>
        <w:t>参数配置。</w:t>
      </w:r>
    </w:p>
    <w:p w14:paraId="0E41F4A5">
      <w:pPr>
        <w:spacing w:line="560" w:lineRule="exact"/>
        <w:ind w:firstLine="640" w:firstLineChars="200"/>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五、电子文件归档阶段</w:t>
      </w:r>
    </w:p>
    <w:p w14:paraId="65EEEBFA">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（一）收集</w:t>
      </w:r>
    </w:p>
    <w:p w14:paraId="43E014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办结后，</w:t>
      </w:r>
      <w:r>
        <w:rPr>
          <w:rFonts w:hint="eastAsia" w:ascii="仿宋_GB2312" w:hAnsi="仿宋_GB2312" w:eastAsia="仿宋_GB2312" w:cs="仿宋_GB2312"/>
          <w:sz w:val="32"/>
          <w:szCs w:val="32"/>
          <w:lang w:eastAsia="zh-CN"/>
        </w:rPr>
        <w:t>归档系统</w:t>
      </w:r>
      <w:r>
        <w:rPr>
          <w:rFonts w:hint="eastAsia" w:ascii="仿宋_GB2312" w:hAnsi="仿宋_GB2312" w:eastAsia="仿宋_GB2312" w:cs="仿宋_GB2312"/>
          <w:sz w:val="32"/>
          <w:szCs w:val="32"/>
        </w:rPr>
        <w:t>根据预先设置的归档范围和归档材料目录，自动齐全、完整地获取办理过程中形成的电子文件组件及元数据。</w:t>
      </w:r>
    </w:p>
    <w:p w14:paraId="13460C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业务系统电子文件归档一般采用在线实时归档方式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确因客观原因无法做到实时归档的，</w:t>
      </w:r>
      <w:r>
        <w:rPr>
          <w:rFonts w:hint="eastAsia" w:ascii="仿宋_GB2312" w:hAnsi="仿宋_GB2312" w:eastAsia="仿宋_GB2312" w:cs="仿宋_GB2312"/>
          <w:sz w:val="32"/>
          <w:szCs w:val="32"/>
          <w:lang w:val="en-US" w:eastAsia="zh-CN"/>
        </w:rPr>
        <w:t>应在相关材料补充完善后及时归档。</w:t>
      </w:r>
    </w:p>
    <w:p w14:paraId="2CBDE7C3">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（二）整理</w:t>
      </w:r>
    </w:p>
    <w:p w14:paraId="25A11A5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归档系统根据</w:t>
      </w:r>
      <w:r>
        <w:rPr>
          <w:rFonts w:hint="eastAsia" w:ascii="仿宋_GB2312" w:hAnsi="仿宋_GB2312" w:eastAsia="仿宋_GB2312" w:cs="仿宋_GB2312"/>
          <w:sz w:val="32"/>
          <w:szCs w:val="32"/>
          <w:lang w:val="en-US" w:eastAsia="zh-CN"/>
        </w:rPr>
        <w:t>内置归档</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将收集的</w:t>
      </w:r>
      <w:r>
        <w:rPr>
          <w:rFonts w:hint="eastAsia" w:ascii="仿宋_GB2312" w:hAnsi="仿宋_GB2312" w:eastAsia="仿宋_GB2312" w:cs="仿宋_GB2312"/>
          <w:sz w:val="32"/>
          <w:szCs w:val="32"/>
        </w:rPr>
        <w:t>电子文件组件</w:t>
      </w:r>
      <w:r>
        <w:rPr>
          <w:rFonts w:hint="eastAsia" w:ascii="仿宋_GB2312" w:hAnsi="仿宋_GB2312" w:eastAsia="仿宋_GB2312" w:cs="仿宋_GB2312"/>
          <w:sz w:val="32"/>
          <w:szCs w:val="32"/>
          <w:lang w:val="en-US" w:eastAsia="zh-CN"/>
        </w:rPr>
        <w:t>按照预先设置的归档规则有序地存放至归档文件夹内，并按预先设置的命名规则对归档文件夹进行命名。</w:t>
      </w:r>
    </w:p>
    <w:p w14:paraId="19EFC82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对于部分未在业务系统产生或流转的内容，</w:t>
      </w:r>
      <w:r>
        <w:rPr>
          <w:rFonts w:hint="eastAsia" w:ascii="仿宋_GB2312" w:hAnsi="仿宋_GB2312" w:eastAsia="仿宋_GB2312" w:cs="仿宋_GB2312"/>
          <w:sz w:val="32"/>
          <w:szCs w:val="32"/>
          <w:lang w:eastAsia="zh-CN"/>
        </w:rPr>
        <w:t>业务部门</w:t>
      </w:r>
      <w:r>
        <w:rPr>
          <w:rFonts w:hint="eastAsia" w:ascii="仿宋_GB2312" w:hAnsi="仿宋_GB2312" w:eastAsia="仿宋_GB2312" w:cs="仿宋_GB2312"/>
          <w:sz w:val="32"/>
          <w:szCs w:val="32"/>
        </w:rPr>
        <w:t>应通过电子文件上传、数字化扫描等方式上传至系统并著录元数据，以确保</w:t>
      </w:r>
      <w:r>
        <w:rPr>
          <w:rFonts w:hint="eastAsia" w:ascii="仿宋_GB2312" w:hAnsi="仿宋_GB2312" w:eastAsia="仿宋_GB2312" w:cs="仿宋_GB2312"/>
          <w:sz w:val="32"/>
          <w:szCs w:val="32"/>
          <w:lang w:eastAsia="zh-CN"/>
        </w:rPr>
        <w:t>业务系统</w:t>
      </w:r>
      <w:r>
        <w:rPr>
          <w:rFonts w:hint="eastAsia" w:ascii="仿宋_GB2312" w:hAnsi="仿宋_GB2312" w:eastAsia="仿宋_GB2312" w:cs="仿宋_GB2312"/>
          <w:sz w:val="32"/>
          <w:szCs w:val="32"/>
        </w:rPr>
        <w:t>电子文件的完整。</w:t>
      </w:r>
    </w:p>
    <w:p w14:paraId="735F33D0">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（三）清点</w:t>
      </w:r>
    </w:p>
    <w:p w14:paraId="74828B7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整理完毕后，归档系统应</w:t>
      </w:r>
      <w:r>
        <w:rPr>
          <w:rFonts w:hint="eastAsia" w:ascii="仿宋_GB2312" w:hAnsi="仿宋_GB2312" w:eastAsia="仿宋_GB2312" w:cs="仿宋_GB2312"/>
          <w:sz w:val="32"/>
          <w:szCs w:val="32"/>
        </w:rPr>
        <w:t>对电子文件及其元数据完整性进行自动清点</w:t>
      </w:r>
      <w:r>
        <w:rPr>
          <w:rFonts w:hint="eastAsia" w:ascii="仿宋_GB2312" w:hAnsi="仿宋_GB2312" w:eastAsia="仿宋_GB2312" w:cs="仿宋_GB2312"/>
          <w:sz w:val="32"/>
          <w:szCs w:val="32"/>
          <w:lang w:eastAsia="zh-CN"/>
        </w:rPr>
        <w:t>，以确保</w:t>
      </w:r>
      <w:r>
        <w:rPr>
          <w:rFonts w:hint="eastAsia" w:ascii="仿宋_GB2312" w:hAnsi="仿宋_GB2312" w:eastAsia="仿宋_GB2312" w:cs="仿宋_GB2312"/>
          <w:sz w:val="32"/>
          <w:szCs w:val="32"/>
        </w:rPr>
        <w:t>归档的电子文件门类、保管期限、件数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与归档配置信息相匹配，元数据符合元数据方案规定。经</w:t>
      </w:r>
      <w:r>
        <w:rPr>
          <w:rFonts w:hint="eastAsia" w:ascii="仿宋_GB2312" w:hAnsi="仿宋_GB2312" w:eastAsia="仿宋_GB2312" w:cs="仿宋_GB2312"/>
          <w:sz w:val="32"/>
          <w:szCs w:val="32"/>
          <w:lang w:eastAsia="zh-CN"/>
        </w:rPr>
        <w:t>清点</w:t>
      </w:r>
      <w:r>
        <w:rPr>
          <w:rFonts w:hint="eastAsia" w:ascii="仿宋_GB2312" w:hAnsi="仿宋_GB2312" w:eastAsia="仿宋_GB2312" w:cs="仿宋_GB2312"/>
          <w:sz w:val="32"/>
          <w:szCs w:val="32"/>
        </w:rPr>
        <w:t>电子文件组件及元数据有缺失的应予以补充，补充完整后重新归档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因特殊原因无法补充的，应在归档整理阶段记录缺失原因后容缺归档。</w:t>
      </w:r>
    </w:p>
    <w:p w14:paraId="67F32BF0">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（四）格式转换</w:t>
      </w:r>
    </w:p>
    <w:p w14:paraId="50D8339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清点完成后，归档系统应对不符合归档格式要求的业务系统电子文件进行格式转换：</w:t>
      </w:r>
    </w:p>
    <w:p w14:paraId="0495C91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业务系统</w:t>
      </w:r>
      <w:r>
        <w:rPr>
          <w:rFonts w:hint="default" w:ascii="仿宋_GB2312" w:hAnsi="仿宋_GB2312" w:eastAsia="仿宋_GB2312" w:cs="仿宋_GB2312"/>
          <w:sz w:val="32"/>
          <w:szCs w:val="32"/>
          <w:lang w:val="en-US" w:eastAsia="zh-CN"/>
        </w:rPr>
        <w:t>电子文件应采用符合通用标准规范且技术成熟的文件存储格式归档</w:t>
      </w:r>
      <w:r>
        <w:rPr>
          <w:rFonts w:hint="eastAsia" w:ascii="仿宋_GB2312" w:hAnsi="仿宋_GB2312" w:eastAsia="仿宋_GB2312" w:cs="仿宋_GB2312"/>
          <w:sz w:val="32"/>
          <w:szCs w:val="32"/>
          <w:lang w:val="en-US" w:eastAsia="zh-CN"/>
        </w:rPr>
        <w:t>（见附件4）；</w:t>
      </w:r>
    </w:p>
    <w:p w14:paraId="57BC92A1">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以数据链接形式存放的电子文件应下载原始电子文件进行归档</w:t>
      </w:r>
      <w:r>
        <w:rPr>
          <w:rFonts w:hint="eastAsia" w:ascii="仿宋_GB2312" w:hAnsi="仿宋_GB2312" w:eastAsia="仿宋_GB2312" w:cs="仿宋_GB2312"/>
          <w:sz w:val="32"/>
          <w:szCs w:val="32"/>
          <w:lang w:val="en-US" w:eastAsia="zh-CN"/>
        </w:rPr>
        <w:t>；</w:t>
      </w:r>
    </w:p>
    <w:p w14:paraId="583355C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通过数据共享形式在线获取的信息应以版式电子文件形态归档；</w:t>
      </w:r>
    </w:p>
    <w:p w14:paraId="31D7E6E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专业软件生成的电子文件原则上应转换成通用格式归档</w:t>
      </w:r>
      <w:r>
        <w:rPr>
          <w:rFonts w:hint="eastAsia" w:ascii="仿宋_GB2312" w:hAnsi="仿宋_GB2312" w:eastAsia="仿宋_GB2312" w:cs="仿宋_GB2312"/>
          <w:sz w:val="32"/>
          <w:szCs w:val="32"/>
          <w:lang w:val="en-US" w:eastAsia="zh-CN"/>
        </w:rPr>
        <w:t>，若无法转换的，专业软件及相关说明应与电子文件同时归档；</w:t>
      </w:r>
    </w:p>
    <w:p w14:paraId="1719D2BA">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未进入</w:t>
      </w:r>
      <w:r>
        <w:rPr>
          <w:rFonts w:hint="eastAsia" w:ascii="仿宋_GB2312" w:hAnsi="仿宋_GB2312" w:eastAsia="仿宋_GB2312" w:cs="仿宋_GB2312"/>
          <w:sz w:val="32"/>
          <w:szCs w:val="32"/>
          <w:lang w:val="en-US" w:eastAsia="zh-CN"/>
        </w:rPr>
        <w:t>业务</w:t>
      </w:r>
      <w:r>
        <w:rPr>
          <w:rFonts w:hint="default" w:ascii="仿宋_GB2312" w:hAnsi="仿宋_GB2312" w:eastAsia="仿宋_GB2312" w:cs="仿宋_GB2312"/>
          <w:sz w:val="32"/>
          <w:szCs w:val="32"/>
          <w:lang w:val="en-US" w:eastAsia="zh-CN"/>
        </w:rPr>
        <w:t>系统流转的文件，应扫描成JPG、TIFF格式</w:t>
      </w:r>
      <w:r>
        <w:rPr>
          <w:rFonts w:hint="eastAsia" w:ascii="仿宋_GB2312" w:hAnsi="仿宋_GB2312" w:eastAsia="仿宋_GB2312" w:cs="仿宋_GB2312"/>
          <w:sz w:val="32"/>
          <w:szCs w:val="32"/>
          <w:lang w:val="en-US" w:eastAsia="zh-CN"/>
        </w:rPr>
        <w:t>（即形成</w:t>
      </w:r>
      <w:r>
        <w:rPr>
          <w:rFonts w:hint="default" w:ascii="仿宋_GB2312" w:hAnsi="仿宋_GB2312" w:eastAsia="仿宋_GB2312" w:cs="仿宋_GB2312"/>
          <w:sz w:val="32"/>
          <w:szCs w:val="32"/>
          <w:lang w:val="en-US" w:eastAsia="zh-CN"/>
        </w:rPr>
        <w:t>数字化复制件</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通过电子文件上传挂接、脱机数据包导入等方式归档</w:t>
      </w:r>
      <w:r>
        <w:rPr>
          <w:rFonts w:hint="eastAsia" w:ascii="仿宋_GB2312" w:hAnsi="仿宋_GB2312" w:eastAsia="仿宋_GB2312" w:cs="仿宋_GB2312"/>
          <w:sz w:val="32"/>
          <w:szCs w:val="32"/>
          <w:lang w:val="en-US" w:eastAsia="zh-CN"/>
        </w:rPr>
        <w:t>，并补充著录相关元数据</w:t>
      </w:r>
      <w:r>
        <w:rPr>
          <w:rFonts w:hint="default" w:ascii="仿宋_GB2312" w:hAnsi="仿宋_GB2312" w:eastAsia="仿宋_GB2312" w:cs="仿宋_GB2312"/>
          <w:sz w:val="32"/>
          <w:szCs w:val="32"/>
          <w:lang w:val="en-US" w:eastAsia="zh-CN"/>
        </w:rPr>
        <w:t>。</w:t>
      </w:r>
    </w:p>
    <w:p w14:paraId="065DD41F">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（五）形成归档信息包</w:t>
      </w:r>
    </w:p>
    <w:p w14:paraId="6951DDA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归档系统将</w:t>
      </w:r>
      <w:r>
        <w:rPr>
          <w:rFonts w:hint="eastAsia" w:ascii="仿宋_GB2312" w:hAnsi="仿宋_GB2312" w:eastAsia="仿宋_GB2312" w:cs="仿宋_GB2312"/>
          <w:sz w:val="32"/>
          <w:szCs w:val="32"/>
        </w:rPr>
        <w:t>完成整理的电子文件及其元数据以归档文件夹为单位进行压缩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形成归档信息包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归档信息包结构见附件5）。</w:t>
      </w:r>
    </w:p>
    <w:p w14:paraId="595F724B">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（六）生成验证信息</w:t>
      </w:r>
    </w:p>
    <w:p w14:paraId="16094A1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档系统可通过数字签名、时间戳或调用安全验证服务平台提供的可信验证接口（凭证生成/验证接口参数参见《深圳市市级党政机关单位电子公文归档与电子档案移交接收办法（2024年修订）》（深档发〔2024〕9号））</w:t>
      </w:r>
      <w:r>
        <w:rPr>
          <w:rFonts w:hint="eastAsia" w:ascii="仿宋_GB2312" w:hAnsi="仿宋_GB2312" w:eastAsia="仿宋_GB2312" w:cs="仿宋_GB2312"/>
          <w:sz w:val="32"/>
          <w:szCs w:val="32"/>
          <w:lang w:eastAsia="zh-CN"/>
        </w:rPr>
        <w:t>等方式</w:t>
      </w:r>
      <w:r>
        <w:rPr>
          <w:rFonts w:hint="eastAsia" w:ascii="仿宋_GB2312" w:hAnsi="仿宋_GB2312" w:eastAsia="仿宋_GB2312" w:cs="仿宋_GB2312"/>
          <w:sz w:val="32"/>
          <w:szCs w:val="32"/>
          <w:lang w:val="en-US" w:eastAsia="zh-CN"/>
        </w:rPr>
        <w:t>，生成归档信息包</w:t>
      </w:r>
      <w:r>
        <w:rPr>
          <w:rFonts w:hint="eastAsia" w:ascii="仿宋_GB2312" w:hAnsi="仿宋_GB2312" w:eastAsia="仿宋_GB2312" w:cs="仿宋_GB2312"/>
          <w:sz w:val="32"/>
          <w:szCs w:val="32"/>
        </w:rPr>
        <w:t>验证信息，确保其</w:t>
      </w:r>
      <w:r>
        <w:rPr>
          <w:rFonts w:hint="eastAsia" w:ascii="仿宋_GB2312" w:hAnsi="仿宋_GB2312" w:eastAsia="仿宋_GB2312" w:cs="仿宋_GB2312"/>
          <w:sz w:val="32"/>
          <w:szCs w:val="32"/>
          <w:lang w:eastAsia="zh-CN"/>
        </w:rPr>
        <w:t>安全可信、</w:t>
      </w:r>
      <w:r>
        <w:rPr>
          <w:rFonts w:hint="eastAsia" w:ascii="仿宋_GB2312" w:hAnsi="仿宋_GB2312" w:eastAsia="仿宋_GB2312" w:cs="仿宋_GB2312"/>
          <w:sz w:val="32"/>
          <w:szCs w:val="32"/>
        </w:rPr>
        <w:t>可追溯。</w:t>
      </w:r>
    </w:p>
    <w:p w14:paraId="0CDEB31D">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（七）四性检测</w:t>
      </w:r>
    </w:p>
    <w:p w14:paraId="13AADC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业务系统电子文件归档至电子档案管理系统前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归档系统</w:t>
      </w:r>
      <w:r>
        <w:rPr>
          <w:rFonts w:hint="default" w:ascii="仿宋_GB2312" w:hAnsi="仿宋_GB2312" w:eastAsia="仿宋_GB2312" w:cs="仿宋_GB2312"/>
          <w:sz w:val="32"/>
          <w:szCs w:val="32"/>
          <w:lang w:val="en-US"/>
        </w:rPr>
        <w:t>应</w:t>
      </w:r>
      <w:r>
        <w:rPr>
          <w:rFonts w:hint="eastAsia" w:ascii="仿宋_GB2312" w:hAnsi="仿宋_GB2312" w:eastAsia="仿宋_GB2312" w:cs="仿宋_GB2312"/>
          <w:sz w:val="32"/>
          <w:szCs w:val="32"/>
          <w:lang w:val="en-US" w:eastAsia="zh-CN"/>
        </w:rPr>
        <w:t>对业务系统电子文件的真实性、完整性、可用性和安全性进行检测（检测要求见附件6）</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在元数据中</w:t>
      </w:r>
      <w:r>
        <w:rPr>
          <w:rFonts w:hint="eastAsia" w:ascii="仿宋_GB2312" w:hAnsi="仿宋_GB2312" w:eastAsia="仿宋_GB2312" w:cs="仿宋_GB2312"/>
          <w:sz w:val="32"/>
          <w:szCs w:val="32"/>
        </w:rPr>
        <w:t>记录检测的时间和结果。对于不符合要求的归档信息包，应</w:t>
      </w:r>
      <w:r>
        <w:rPr>
          <w:rFonts w:hint="eastAsia" w:ascii="仿宋_GB2312" w:hAnsi="仿宋_GB2312" w:eastAsia="仿宋_GB2312" w:cs="仿宋_GB2312"/>
          <w:sz w:val="32"/>
          <w:szCs w:val="32"/>
          <w:lang w:eastAsia="zh-CN"/>
        </w:rPr>
        <w:t>提示具体原因并退回</w:t>
      </w:r>
      <w:r>
        <w:rPr>
          <w:rFonts w:hint="eastAsia" w:ascii="仿宋_GB2312" w:hAnsi="仿宋_GB2312" w:eastAsia="仿宋_GB2312" w:cs="仿宋_GB2312"/>
          <w:sz w:val="32"/>
          <w:szCs w:val="32"/>
        </w:rPr>
        <w:t>重新整理。</w:t>
      </w:r>
    </w:p>
    <w:p w14:paraId="0556EE2B">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（八）移交登记</w:t>
      </w:r>
    </w:p>
    <w:p w14:paraId="38AFCEEC">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归档系统</w:t>
      </w:r>
      <w:r>
        <w:rPr>
          <w:rFonts w:hint="eastAsia" w:ascii="仿宋_GB2312" w:hAnsi="仿宋_GB2312" w:eastAsia="仿宋_GB2312" w:cs="仿宋_GB2312"/>
          <w:sz w:val="32"/>
          <w:szCs w:val="32"/>
        </w:rPr>
        <w:t>对检测合格的归档信息包进行登记，</w:t>
      </w:r>
      <w:r>
        <w:rPr>
          <w:rFonts w:hint="eastAsia" w:ascii="仿宋_GB2312" w:hAnsi="仿宋_GB2312" w:eastAsia="仿宋_GB2312" w:cs="仿宋_GB2312"/>
          <w:sz w:val="32"/>
          <w:szCs w:val="32"/>
          <w:lang w:val="en-US" w:eastAsia="zh-CN"/>
        </w:rPr>
        <w:t>核实业务系统电子文件的保管期限、大小等信息，</w:t>
      </w:r>
      <w:r>
        <w:rPr>
          <w:rFonts w:hint="eastAsia" w:ascii="仿宋_GB2312" w:hAnsi="仿宋_GB2312" w:eastAsia="仿宋_GB2312" w:cs="仿宋_GB2312"/>
          <w:sz w:val="32"/>
          <w:szCs w:val="32"/>
        </w:rPr>
        <w:t>确认无误后</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《电子文件归档登记表》</w:t>
      </w:r>
      <w:r>
        <w:rPr>
          <w:rFonts w:hint="eastAsia" w:ascii="仿宋_GB2312" w:hAnsi="仿宋_GB2312" w:eastAsia="仿宋_GB2312" w:cs="仿宋_GB2312"/>
          <w:sz w:val="32"/>
          <w:szCs w:val="32"/>
          <w:lang w:eastAsia="zh-CN"/>
        </w:rPr>
        <w:t>（格式参见</w:t>
      </w:r>
      <w:r>
        <w:rPr>
          <w:rFonts w:hint="eastAsia" w:ascii="仿宋_GB2312" w:hAnsi="仿宋_GB2312" w:eastAsia="仿宋_GB2312" w:cs="仿宋_GB2312"/>
          <w:sz w:val="32"/>
          <w:szCs w:val="32"/>
          <w:lang w:val="en-US" w:eastAsia="zh-CN"/>
        </w:rPr>
        <w:t>深档发〔2024〕9号）。</w:t>
      </w:r>
    </w:p>
    <w:p w14:paraId="295FBC32">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（九）数据交换</w:t>
      </w:r>
    </w:p>
    <w:p w14:paraId="2240E6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归档系统</w:t>
      </w:r>
      <w:r>
        <w:rPr>
          <w:rFonts w:hint="eastAsia" w:ascii="仿宋_GB2312" w:hAnsi="仿宋_GB2312" w:eastAsia="仿宋_GB2312" w:cs="仿宋_GB2312"/>
          <w:sz w:val="32"/>
          <w:szCs w:val="32"/>
        </w:rPr>
        <w:t>将归档信息包在线交换至电子档案管理系统。</w:t>
      </w:r>
    </w:p>
    <w:p w14:paraId="36672AFA">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（十）接收检测</w:t>
      </w:r>
    </w:p>
    <w:p w14:paraId="5D2931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电子档案管理系统</w:t>
      </w:r>
      <w:r>
        <w:rPr>
          <w:rFonts w:hint="eastAsia" w:ascii="仿宋_GB2312" w:hAnsi="仿宋_GB2312" w:eastAsia="仿宋_GB2312" w:cs="仿宋_GB2312"/>
          <w:sz w:val="32"/>
          <w:szCs w:val="32"/>
          <w:lang w:eastAsia="zh-CN"/>
        </w:rPr>
        <w:t>接收归档信息包后，应对</w:t>
      </w:r>
      <w:r>
        <w:rPr>
          <w:rFonts w:hint="eastAsia" w:ascii="仿宋_GB2312" w:hAnsi="仿宋_GB2312" w:eastAsia="仿宋_GB2312" w:cs="仿宋_GB2312"/>
          <w:sz w:val="32"/>
          <w:szCs w:val="32"/>
        </w:rPr>
        <w:t>归档信息包进行真实性、完整性、可用性、安全性等技术检测和验证，</w:t>
      </w:r>
      <w:r>
        <w:rPr>
          <w:rFonts w:hint="eastAsia" w:ascii="仿宋_GB2312" w:hAnsi="仿宋_GB2312" w:eastAsia="仿宋_GB2312" w:cs="仿宋_GB2312"/>
          <w:sz w:val="32"/>
          <w:szCs w:val="32"/>
          <w:lang w:eastAsia="zh-CN"/>
        </w:rPr>
        <w:t>在元数据中</w:t>
      </w:r>
      <w:r>
        <w:rPr>
          <w:rFonts w:hint="eastAsia" w:ascii="仿宋_GB2312" w:hAnsi="仿宋_GB2312" w:eastAsia="仿宋_GB2312" w:cs="仿宋_GB2312"/>
          <w:sz w:val="32"/>
          <w:szCs w:val="32"/>
        </w:rPr>
        <w:t>记录检测时间、结果，并向</w:t>
      </w:r>
      <w:r>
        <w:rPr>
          <w:rFonts w:hint="eastAsia" w:ascii="仿宋_GB2312" w:hAnsi="仿宋_GB2312" w:eastAsia="仿宋_GB2312" w:cs="仿宋_GB2312"/>
          <w:sz w:val="32"/>
          <w:szCs w:val="32"/>
          <w:lang w:eastAsia="zh-CN"/>
        </w:rPr>
        <w:t>归档系统</w:t>
      </w:r>
      <w:r>
        <w:rPr>
          <w:rFonts w:hint="eastAsia" w:ascii="仿宋_GB2312" w:hAnsi="仿宋_GB2312" w:eastAsia="仿宋_GB2312" w:cs="仿宋_GB2312"/>
          <w:sz w:val="32"/>
          <w:szCs w:val="32"/>
        </w:rPr>
        <w:t>反馈检测结果。检</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不通过的，</w:t>
      </w:r>
      <w:r>
        <w:rPr>
          <w:rFonts w:hint="eastAsia" w:ascii="仿宋_GB2312" w:hAnsi="仿宋_GB2312" w:eastAsia="仿宋_GB2312" w:cs="仿宋_GB2312"/>
          <w:sz w:val="32"/>
          <w:szCs w:val="32"/>
          <w:lang w:val="en-US" w:eastAsia="zh-CN"/>
        </w:rPr>
        <w:t>电子文件形成部门应进行整改，并重新提交归档</w:t>
      </w:r>
      <w:r>
        <w:rPr>
          <w:rFonts w:hint="eastAsia" w:ascii="仿宋_GB2312" w:hAnsi="仿宋_GB2312" w:eastAsia="仿宋_GB2312" w:cs="仿宋_GB2312"/>
          <w:sz w:val="32"/>
          <w:szCs w:val="32"/>
        </w:rPr>
        <w:t>。</w:t>
      </w:r>
    </w:p>
    <w:p w14:paraId="4A2337C5">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（十一）编目</w:t>
      </w:r>
    </w:p>
    <w:p w14:paraId="7E0565E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电子档案管理系统对检测合格的归档信息包进行登记，并自动编制档号</w:t>
      </w:r>
      <w:r>
        <w:rPr>
          <w:rFonts w:hint="eastAsia" w:ascii="仿宋_GB2312" w:hAnsi="仿宋_GB2312" w:eastAsia="仿宋_GB2312" w:cs="仿宋_GB2312"/>
          <w:sz w:val="32"/>
          <w:szCs w:val="32"/>
          <w:lang w:eastAsia="zh-CN"/>
        </w:rPr>
        <w:t>。</w:t>
      </w:r>
    </w:p>
    <w:p w14:paraId="0EE070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a）按归档配置生成档号；</w:t>
      </w:r>
    </w:p>
    <w:p w14:paraId="612FE7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b）对归档信息包中的基本信息进行解析，自动生成归档目录；</w:t>
      </w:r>
    </w:p>
    <w:p w14:paraId="7AC1A7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c）根据需要，可人工进行排序调整、元数据补充或归档阶段元数据调整等操作，但不得修改电子文件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形成或</w:t>
      </w:r>
      <w:r>
        <w:rPr>
          <w:rFonts w:hint="eastAsia" w:ascii="仿宋_GB2312" w:hAnsi="仿宋_GB2312" w:eastAsia="仿宋_GB2312" w:cs="仿宋_GB2312"/>
          <w:sz w:val="32"/>
          <w:szCs w:val="32"/>
        </w:rPr>
        <w:t>办理阶段元数据的原始内容。</w:t>
      </w:r>
    </w:p>
    <w:p w14:paraId="2FF0CEDA">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（十二）入库</w:t>
      </w:r>
    </w:p>
    <w:p w14:paraId="48C642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将完成</w:t>
      </w:r>
      <w:r>
        <w:rPr>
          <w:rFonts w:hint="eastAsia" w:ascii="仿宋_GB2312" w:hAnsi="仿宋_GB2312" w:eastAsia="仿宋_GB2312" w:cs="仿宋_GB2312"/>
          <w:sz w:val="32"/>
          <w:szCs w:val="32"/>
          <w:lang w:val="en-US" w:eastAsia="zh-CN"/>
        </w:rPr>
        <w:t>登记编目</w:t>
      </w:r>
      <w:r>
        <w:rPr>
          <w:rFonts w:hint="eastAsia" w:ascii="仿宋_GB2312" w:hAnsi="仿宋_GB2312" w:eastAsia="仿宋_GB2312" w:cs="仿宋_GB2312"/>
          <w:sz w:val="32"/>
          <w:szCs w:val="32"/>
        </w:rPr>
        <w:t>的电子档案</w:t>
      </w:r>
      <w:r>
        <w:rPr>
          <w:rFonts w:hint="eastAsia" w:ascii="仿宋_GB2312" w:hAnsi="仿宋_GB2312" w:eastAsia="仿宋_GB2312" w:cs="仿宋_GB2312"/>
          <w:sz w:val="32"/>
          <w:szCs w:val="32"/>
          <w:lang w:val="en-US" w:eastAsia="zh-CN"/>
        </w:rPr>
        <w:t>正式归档到</w:t>
      </w:r>
      <w:r>
        <w:rPr>
          <w:rFonts w:hint="eastAsia" w:ascii="仿宋_GB2312" w:hAnsi="仿宋_GB2312" w:eastAsia="仿宋_GB2312" w:cs="仿宋_GB2312"/>
          <w:sz w:val="32"/>
          <w:szCs w:val="32"/>
        </w:rPr>
        <w:t>电子档案管理系统，由档案部门进行管理。</w:t>
      </w:r>
    </w:p>
    <w:p w14:paraId="28C97283">
      <w:pPr>
        <w:spacing w:line="560" w:lineRule="exact"/>
        <w:ind w:firstLine="640" w:firstLineChars="20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六、电子档案移交进馆阶段</w:t>
      </w:r>
    </w:p>
    <w:p w14:paraId="04F10DAB">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（一）移交准备</w:t>
      </w:r>
    </w:p>
    <w:p w14:paraId="6878C09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应根据市档案馆移交进馆要求，按时将需进馆的业务系统电子档案向市档案馆移交。移交前，各单位档案部门应将电子档案及目录文件（格式见附件7）、说明文件及其他程序性文件等按要求组成移交信息包（移交信息包结构见附件8）。</w:t>
      </w:r>
    </w:p>
    <w:p w14:paraId="501F9989">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（二）移交检测</w:t>
      </w:r>
    </w:p>
    <w:p w14:paraId="3814BB8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业务系统电子档案移交前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电子档案管理系统</w:t>
      </w:r>
      <w:r>
        <w:rPr>
          <w:rFonts w:hint="default" w:ascii="仿宋_GB2312" w:hAnsi="仿宋_GB2312" w:eastAsia="仿宋_GB2312" w:cs="仿宋_GB2312"/>
          <w:sz w:val="32"/>
          <w:szCs w:val="32"/>
          <w:lang w:val="en-US"/>
        </w:rPr>
        <w:t>应</w:t>
      </w:r>
      <w:r>
        <w:rPr>
          <w:rFonts w:hint="eastAsia" w:ascii="仿宋_GB2312" w:hAnsi="仿宋_GB2312" w:eastAsia="仿宋_GB2312" w:cs="仿宋_GB2312"/>
          <w:sz w:val="32"/>
          <w:szCs w:val="32"/>
          <w:lang w:val="en-US" w:eastAsia="zh-CN"/>
        </w:rPr>
        <w:t>对业务系统电子档案的真实性、完整性、可用性和安全性进行检测（检测要求见附件6）</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在元数据中</w:t>
      </w:r>
      <w:r>
        <w:rPr>
          <w:rFonts w:hint="eastAsia" w:ascii="仿宋_GB2312" w:hAnsi="仿宋_GB2312" w:eastAsia="仿宋_GB2312" w:cs="仿宋_GB2312"/>
          <w:sz w:val="32"/>
          <w:szCs w:val="32"/>
        </w:rPr>
        <w:t>记录检测的时间和结果。对于不符合要求的</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信息包，应</w:t>
      </w:r>
      <w:r>
        <w:rPr>
          <w:rFonts w:hint="eastAsia" w:ascii="仿宋_GB2312" w:hAnsi="仿宋_GB2312" w:eastAsia="仿宋_GB2312" w:cs="仿宋_GB2312"/>
          <w:sz w:val="32"/>
          <w:szCs w:val="32"/>
          <w:lang w:eastAsia="zh-CN"/>
        </w:rPr>
        <w:t>提示原因并退回</w:t>
      </w:r>
      <w:r>
        <w:rPr>
          <w:rFonts w:hint="eastAsia" w:ascii="仿宋_GB2312" w:hAnsi="仿宋_GB2312" w:eastAsia="仿宋_GB2312" w:cs="仿宋_GB2312"/>
          <w:sz w:val="32"/>
          <w:szCs w:val="32"/>
        </w:rPr>
        <w:t>重新整理。</w:t>
      </w:r>
    </w:p>
    <w:p w14:paraId="52F94491">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（三）移交</w:t>
      </w:r>
    </w:p>
    <w:p w14:paraId="625813D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业务系统</w:t>
      </w:r>
      <w:r>
        <w:rPr>
          <w:rFonts w:hint="eastAsia" w:ascii="仿宋_GB2312" w:hAnsi="仿宋_GB2312" w:eastAsia="仿宋_GB2312" w:cs="仿宋_GB2312"/>
          <w:sz w:val="32"/>
          <w:szCs w:val="32"/>
        </w:rPr>
        <w:t>电子档案移交可采取在线和离线移交两种方式，</w:t>
      </w:r>
      <w:r>
        <w:rPr>
          <w:rFonts w:hint="eastAsia" w:ascii="仿宋_GB2312" w:hAnsi="仿宋_GB2312" w:eastAsia="仿宋_GB2312" w:cs="仿宋_GB2312"/>
          <w:sz w:val="32"/>
          <w:szCs w:val="32"/>
          <w:lang w:val="en-US" w:eastAsia="zh-CN"/>
        </w:rPr>
        <w:t>将移交信息包移交至市档案馆数字档案馆系统。</w:t>
      </w:r>
      <w:r>
        <w:rPr>
          <w:rFonts w:hint="eastAsia" w:ascii="仿宋_GB2312" w:hAnsi="仿宋_GB2312" w:eastAsia="仿宋_GB2312" w:cs="仿宋_GB2312"/>
          <w:sz w:val="32"/>
          <w:szCs w:val="32"/>
        </w:rPr>
        <w:t>在线移交采取</w:t>
      </w:r>
      <w:r>
        <w:rPr>
          <w:rFonts w:hint="eastAsia" w:ascii="仿宋_GB2312" w:hAnsi="仿宋_GB2312" w:eastAsia="仿宋_GB2312" w:cs="仿宋_GB2312"/>
          <w:sz w:val="32"/>
          <w:szCs w:val="32"/>
          <w:lang w:val="en-US" w:eastAsia="zh-CN"/>
        </w:rPr>
        <w:t>webservice</w:t>
      </w:r>
      <w:r>
        <w:rPr>
          <w:rFonts w:hint="eastAsia" w:ascii="仿宋_GB2312" w:hAnsi="仿宋_GB2312" w:eastAsia="仿宋_GB2312" w:cs="仿宋_GB2312"/>
          <w:sz w:val="32"/>
          <w:szCs w:val="32"/>
        </w:rPr>
        <w:t>标准接口对接方式（</w:t>
      </w:r>
      <w:r>
        <w:rPr>
          <w:rFonts w:hint="eastAsia" w:ascii="仿宋_GB2312" w:hAnsi="仿宋_GB2312" w:eastAsia="仿宋_GB2312" w:cs="仿宋_GB2312"/>
          <w:sz w:val="32"/>
          <w:szCs w:val="32"/>
          <w:lang w:eastAsia="zh-CN"/>
        </w:rPr>
        <w:t>接口参数参见</w:t>
      </w:r>
      <w:r>
        <w:rPr>
          <w:rFonts w:hint="eastAsia" w:ascii="仿宋_GB2312" w:hAnsi="仿宋_GB2312" w:eastAsia="仿宋_GB2312" w:cs="仿宋_GB2312"/>
          <w:sz w:val="32"/>
          <w:szCs w:val="32"/>
          <w:lang w:val="en-US" w:eastAsia="zh-CN"/>
        </w:rPr>
        <w:t>深档发〔2024〕9号</w:t>
      </w:r>
      <w:r>
        <w:rPr>
          <w:rFonts w:hint="eastAsia" w:ascii="仿宋_GB2312" w:hAnsi="仿宋_GB2312" w:eastAsia="仿宋_GB2312" w:cs="仿宋_GB2312"/>
          <w:sz w:val="32"/>
          <w:szCs w:val="32"/>
        </w:rPr>
        <w:t>）。离线移交可采用移动硬盘、档案级光盘等方式。</w:t>
      </w:r>
    </w:p>
    <w:p w14:paraId="6C56C428">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（四）接收检测</w:t>
      </w:r>
    </w:p>
    <w:p w14:paraId="10F858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市档案馆数字档案馆系统接收到移交信息包后，应对移交</w:t>
      </w:r>
      <w:r>
        <w:rPr>
          <w:rFonts w:hint="eastAsia" w:ascii="仿宋_GB2312" w:hAnsi="仿宋_GB2312" w:eastAsia="仿宋_GB2312" w:cs="仿宋_GB2312"/>
          <w:sz w:val="32"/>
          <w:szCs w:val="32"/>
        </w:rPr>
        <w:t>信息包进行真实性、完整性、可用性、安全性等技术检测和验证，</w:t>
      </w:r>
      <w:r>
        <w:rPr>
          <w:rFonts w:hint="eastAsia" w:ascii="仿宋_GB2312" w:hAnsi="仿宋_GB2312" w:eastAsia="仿宋_GB2312" w:cs="仿宋_GB2312"/>
          <w:sz w:val="32"/>
          <w:szCs w:val="32"/>
          <w:lang w:eastAsia="zh-CN"/>
        </w:rPr>
        <w:t>在元数据中</w:t>
      </w:r>
      <w:r>
        <w:rPr>
          <w:rFonts w:hint="eastAsia" w:ascii="仿宋_GB2312" w:hAnsi="仿宋_GB2312" w:eastAsia="仿宋_GB2312" w:cs="仿宋_GB2312"/>
          <w:sz w:val="32"/>
          <w:szCs w:val="32"/>
        </w:rPr>
        <w:t>记录检测时间、结果，并向</w:t>
      </w:r>
      <w:r>
        <w:rPr>
          <w:rFonts w:hint="eastAsia" w:ascii="仿宋_GB2312" w:hAnsi="仿宋_GB2312" w:eastAsia="仿宋_GB2312" w:cs="仿宋_GB2312"/>
          <w:sz w:val="32"/>
          <w:szCs w:val="32"/>
          <w:lang w:eastAsia="zh-CN"/>
        </w:rPr>
        <w:t>电子档案管理系统</w:t>
      </w:r>
      <w:r>
        <w:rPr>
          <w:rFonts w:hint="eastAsia" w:ascii="仿宋_GB2312" w:hAnsi="仿宋_GB2312" w:eastAsia="仿宋_GB2312" w:cs="仿宋_GB2312"/>
          <w:sz w:val="32"/>
          <w:szCs w:val="32"/>
        </w:rPr>
        <w:t>反馈检测结果。检</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不通过的，</w:t>
      </w:r>
      <w:r>
        <w:rPr>
          <w:rFonts w:hint="eastAsia" w:ascii="仿宋_GB2312" w:hAnsi="仿宋_GB2312" w:eastAsia="仿宋_GB2312" w:cs="仿宋_GB2312"/>
          <w:sz w:val="32"/>
          <w:szCs w:val="32"/>
          <w:lang w:eastAsia="zh-CN"/>
        </w:rPr>
        <w:t>移交单位</w:t>
      </w:r>
      <w:r>
        <w:rPr>
          <w:rFonts w:hint="eastAsia" w:ascii="仿宋_GB2312" w:hAnsi="仿宋_GB2312" w:eastAsia="仿宋_GB2312" w:cs="仿宋_GB2312"/>
          <w:sz w:val="32"/>
          <w:szCs w:val="32"/>
          <w:lang w:val="en-US" w:eastAsia="zh-CN"/>
        </w:rPr>
        <w:t>应进行相应整改，并重新提交</w:t>
      </w:r>
      <w:r>
        <w:rPr>
          <w:rFonts w:hint="eastAsia" w:ascii="仿宋_GB2312" w:hAnsi="仿宋_GB2312" w:eastAsia="仿宋_GB2312" w:cs="仿宋_GB2312"/>
          <w:sz w:val="32"/>
          <w:szCs w:val="32"/>
        </w:rPr>
        <w:t>。</w:t>
      </w:r>
    </w:p>
    <w:p w14:paraId="3293E7AB">
      <w:pPr>
        <w:spacing w:line="560" w:lineRule="exact"/>
        <w:ind w:firstLine="640" w:firstLineChars="200"/>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（五）接收</w:t>
      </w:r>
    </w:p>
    <w:p w14:paraId="1DC64A0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四性检测通过后，市档案馆应对业务系统电子档案的整理质量进行检查，检查合格且导入系统后方可办理交接手续。交接文据（</w:t>
      </w:r>
      <w:r>
        <w:rPr>
          <w:rFonts w:hint="eastAsia" w:ascii="仿宋_GB2312" w:hAnsi="仿宋_GB2312" w:eastAsia="仿宋_GB2312" w:cs="仿宋_GB2312"/>
          <w:sz w:val="32"/>
          <w:szCs w:val="32"/>
          <w:lang w:eastAsia="zh-CN"/>
        </w:rPr>
        <w:t>格式参见</w:t>
      </w:r>
      <w:r>
        <w:rPr>
          <w:rFonts w:hint="eastAsia" w:ascii="仿宋_GB2312" w:hAnsi="仿宋_GB2312" w:eastAsia="仿宋_GB2312" w:cs="仿宋_GB2312"/>
          <w:sz w:val="32"/>
          <w:szCs w:val="32"/>
          <w:lang w:val="en-US" w:eastAsia="zh-CN"/>
        </w:rPr>
        <w:t>深档发〔2024〕9号）一式两份，双方签字、盖章后各留存一份。</w:t>
      </w:r>
    </w:p>
    <w:p w14:paraId="05ECB6EB">
      <w:pPr>
        <w:rPr>
          <w:rFonts w:hint="eastAsia" w:ascii="仿宋_GB2312" w:hAnsi="仿宋_GB2312" w:eastAsia="仿宋_GB2312" w:cs="仿宋_GB2312"/>
          <w:b/>
          <w:bCs/>
          <w:sz w:val="32"/>
          <w:szCs w:val="32"/>
          <w:lang w:val="en-US" w:eastAsia="zh-CN"/>
        </w:rPr>
      </w:pPr>
      <w:r>
        <w:rPr>
          <w:rFonts w:hint="default"/>
          <w:highlight w:val="none"/>
          <w:lang w:val="en-US" w:eastAsia="zh-CN"/>
        </w:rPr>
        <w:br w:type="page"/>
      </w:r>
      <w:r>
        <w:rPr>
          <w:rFonts w:hint="eastAsia" w:ascii="黑体" w:hAnsi="黑体" w:eastAsia="黑体" w:cs="黑体"/>
          <w:b w:val="0"/>
          <w:bCs w:val="0"/>
          <w:sz w:val="32"/>
          <w:szCs w:val="32"/>
          <w:lang w:val="en-US" w:eastAsia="zh-CN"/>
        </w:rPr>
        <w:t xml:space="preserve">附件1 </w:t>
      </w:r>
    </w:p>
    <w:p w14:paraId="565E91F8">
      <w:pPr>
        <w:pStyle w:val="6"/>
        <w:spacing w:line="240" w:lineRule="auto"/>
        <w:ind w:firstLine="0" w:firstLineChars="0"/>
        <w:jc w:val="center"/>
        <w:outlineLvl w:val="0"/>
        <w:rPr>
          <w:rFonts w:hint="default" w:ascii="黑体" w:hAnsi="黑体" w:eastAsia="黑体" w:cs="黑体"/>
          <w:b w:val="0"/>
          <w:bCs w:val="0"/>
          <w:kern w:val="0"/>
          <w:sz w:val="36"/>
          <w:szCs w:val="36"/>
          <w:lang w:val="en-US" w:eastAsia="zh-CN" w:bidi="ar-SA"/>
        </w:rPr>
      </w:pPr>
      <w:r>
        <w:rPr>
          <w:rFonts w:hint="eastAsia" w:ascii="方正小标宋简体" w:hAnsi="方正小标宋简体" w:eastAsia="方正小标宋简体" w:cs="方正小标宋简体"/>
          <w:b w:val="0"/>
          <w:bCs w:val="0"/>
          <w:kern w:val="0"/>
          <w:sz w:val="36"/>
          <w:szCs w:val="36"/>
          <w:lang w:val="en-US" w:eastAsia="zh-CN" w:bidi="ar-SA"/>
        </w:rPr>
        <w:t>电子文件归档与电子档案移交流程图</w:t>
      </w:r>
      <w:r>
        <w:rPr>
          <w:rFonts w:hint="eastAsia" w:ascii="黑体" w:hAnsi="黑体" w:eastAsia="黑体" w:cs="黑体"/>
          <w:b w:val="0"/>
          <w:bCs w:val="0"/>
          <w:kern w:val="0"/>
          <w:sz w:val="36"/>
          <w:szCs w:val="36"/>
          <w:lang w:val="en-US" w:eastAsia="zh-CN" w:bidi="ar-SA"/>
        </w:rPr>
        <w:br w:type="textWrapping"/>
      </w:r>
    </w:p>
    <w:p w14:paraId="202687F3">
      <w:pPr>
        <w:pStyle w:val="6"/>
        <w:ind w:left="0" w:leftChars="0" w:firstLine="0" w:firstLineChars="0"/>
        <w:jc w:val="center"/>
        <w:rPr>
          <w:rFonts w:hint="default"/>
          <w:highlight w:val="none"/>
          <w:lang w:val="en-US" w:eastAsia="zh-CN"/>
        </w:rPr>
        <w:sectPr>
          <w:headerReference r:id="rId3" w:type="default"/>
          <w:footerReference r:id="rId4" w:type="default"/>
          <w:pgSz w:w="11906" w:h="16838"/>
          <w:pgMar w:top="2041" w:right="1587" w:bottom="1928" w:left="1587" w:header="851" w:footer="992"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default"/>
          <w:highlight w:val="none"/>
          <w:lang w:val="en-US" w:eastAsia="zh-CN"/>
        </w:rPr>
        <w:drawing>
          <wp:anchor distT="0" distB="0" distL="114300" distR="114300" simplePos="0" relativeHeight="251659264" behindDoc="1" locked="0" layoutInCell="1" allowOverlap="1">
            <wp:simplePos x="0" y="0"/>
            <wp:positionH relativeFrom="column">
              <wp:posOffset>532130</wp:posOffset>
            </wp:positionH>
            <wp:positionV relativeFrom="paragraph">
              <wp:posOffset>49530</wp:posOffset>
            </wp:positionV>
            <wp:extent cx="4204335" cy="6430010"/>
            <wp:effectExtent l="0" t="0" r="5715" b="8890"/>
            <wp:wrapTight wrapText="bothSides">
              <wp:wrapPolygon>
                <wp:start x="21592" y="-2"/>
                <wp:lineTo x="0" y="0"/>
                <wp:lineTo x="0" y="21600"/>
                <wp:lineTo x="21592" y="21602"/>
                <wp:lineTo x="8" y="21602"/>
                <wp:lineTo x="21600" y="21600"/>
                <wp:lineTo x="21600" y="0"/>
                <wp:lineTo x="8" y="-2"/>
                <wp:lineTo x="21592" y="-2"/>
              </wp:wrapPolygon>
            </wp:wrapTight>
            <wp:docPr id="1" name="图片 9" descr="196922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1969229316"/>
                    <pic:cNvPicPr>
                      <a:picLocks noChangeAspect="1"/>
                    </pic:cNvPicPr>
                  </pic:nvPicPr>
                  <pic:blipFill>
                    <a:blip r:embed="rId6"/>
                    <a:stretch>
                      <a:fillRect/>
                    </a:stretch>
                  </pic:blipFill>
                  <pic:spPr>
                    <a:xfrm>
                      <a:off x="0" y="0"/>
                      <a:ext cx="4204335" cy="6430010"/>
                    </a:xfrm>
                    <a:prstGeom prst="rect">
                      <a:avLst/>
                    </a:prstGeom>
                    <a:noFill/>
                    <a:ln>
                      <a:noFill/>
                    </a:ln>
                  </pic:spPr>
                </pic:pic>
              </a:graphicData>
            </a:graphic>
          </wp:anchor>
        </w:drawing>
      </w:r>
    </w:p>
    <w:p w14:paraId="02209025">
      <w:pPr>
        <w:pStyle w:val="6"/>
        <w:spacing w:line="240" w:lineRule="auto"/>
        <w:ind w:firstLine="0" w:firstLine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附件2 </w:t>
      </w:r>
    </w:p>
    <w:p w14:paraId="32228A79">
      <w:pPr>
        <w:pStyle w:val="6"/>
        <w:spacing w:line="240" w:lineRule="auto"/>
        <w:ind w:firstLine="0" w:firstLineChars="0"/>
        <w:jc w:val="center"/>
        <w:outlineLvl w:val="0"/>
        <w:rPr>
          <w:rFonts w:hint="eastAsia" w:ascii="方正小标宋简体" w:hAnsi="方正小标宋简体" w:eastAsia="方正小标宋简体" w:cs="方正小标宋简体"/>
          <w:b w:val="0"/>
          <w:bCs w:val="0"/>
          <w:kern w:val="0"/>
          <w:sz w:val="36"/>
          <w:szCs w:val="36"/>
          <w:lang w:val="en-US" w:eastAsia="zh-CN" w:bidi="ar-SA"/>
        </w:rPr>
      </w:pPr>
      <w:r>
        <w:rPr>
          <w:rFonts w:hint="eastAsia" w:ascii="方正小标宋简体" w:hAnsi="方正小标宋简体" w:eastAsia="方正小标宋简体" w:cs="方正小标宋简体"/>
          <w:b w:val="0"/>
          <w:bCs w:val="0"/>
          <w:kern w:val="0"/>
          <w:sz w:val="36"/>
          <w:szCs w:val="36"/>
          <w:lang w:val="en-US" w:eastAsia="zh-CN" w:bidi="ar-SA"/>
        </w:rPr>
        <w:t>业务系统电子文件归档范围和电子档案保管期限表</w:t>
      </w:r>
    </w:p>
    <w:p w14:paraId="616EA3EA">
      <w:pPr>
        <w:spacing w:line="360" w:lineRule="auto"/>
        <w:ind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按件整理：</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238"/>
        <w:gridCol w:w="1213"/>
        <w:gridCol w:w="2450"/>
        <w:gridCol w:w="1849"/>
        <w:gridCol w:w="1211"/>
        <w:gridCol w:w="1051"/>
        <w:gridCol w:w="1213"/>
        <w:gridCol w:w="1211"/>
        <w:gridCol w:w="1200"/>
        <w:gridCol w:w="757"/>
      </w:tblGrid>
      <w:tr w14:paraId="772E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4162" w:type="dxa"/>
            <w:gridSpan w:val="11"/>
            <w:tcBorders>
              <w:top w:val="single" w:color="000000" w:sz="4" w:space="0"/>
              <w:left w:val="single" w:color="000000" w:sz="4" w:space="0"/>
              <w:bottom w:val="single" w:color="000000" w:sz="4" w:space="0"/>
              <w:right w:val="single" w:color="000000" w:sz="4" w:space="0"/>
            </w:tcBorders>
            <w:noWrap/>
            <w:vAlign w:val="center"/>
          </w:tcPr>
          <w:p w14:paraId="75F26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深圳市xx单位业务系统电子文件归档范围和电子档案保管期限表</w:t>
            </w:r>
          </w:p>
        </w:tc>
      </w:tr>
      <w:tr w14:paraId="6574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160F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159FC2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业务系统</w:t>
            </w:r>
          </w:p>
          <w:p w14:paraId="3EC2443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3E72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eastAsia="宋体"/>
                <w:highlight w:val="none"/>
                <w:lang w:val="en-US" w:eastAsia="zh-CN"/>
              </w:rPr>
            </w:pPr>
            <w:r>
              <w:rPr>
                <w:rFonts w:hint="eastAsia"/>
                <w:sz w:val="24"/>
                <w:szCs w:val="24"/>
                <w:highlight w:val="none"/>
                <w:lang w:val="en-US" w:eastAsia="zh-CN"/>
              </w:rPr>
              <w:t>业务名称</w:t>
            </w: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79A9D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归档范围（文件级）</w:t>
            </w: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5D1336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关键词</w:t>
            </w:r>
          </w:p>
          <w:p w14:paraId="667587D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（间隔用逗号）</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8D7BF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保管期限</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64E97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约束性</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441763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归档形式</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29BC6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是否容缺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9D42B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容缺原因</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0DA777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6BD6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F9703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238" w:type="dxa"/>
            <w:vMerge w:val="restart"/>
            <w:tcBorders>
              <w:top w:val="single" w:color="000000" w:sz="4" w:space="0"/>
              <w:left w:val="single" w:color="000000" w:sz="4" w:space="0"/>
              <w:bottom w:val="single" w:color="000000" w:sz="4" w:space="0"/>
              <w:right w:val="single" w:color="000000" w:sz="4" w:space="0"/>
            </w:tcBorders>
            <w:noWrap/>
            <w:vAlign w:val="center"/>
          </w:tcPr>
          <w:p w14:paraId="501AB2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vMerge w:val="restart"/>
            <w:tcBorders>
              <w:top w:val="single" w:color="000000" w:sz="4" w:space="0"/>
              <w:left w:val="single" w:color="000000" w:sz="4" w:space="0"/>
              <w:right w:val="single" w:color="000000" w:sz="4" w:space="0"/>
            </w:tcBorders>
            <w:noWrap/>
            <w:vAlign w:val="center"/>
          </w:tcPr>
          <w:p w14:paraId="74B38B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业务1</w:t>
            </w: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1039DB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341C55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69BBA5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0C08B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FB0F5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7B9BF2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42752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77D10D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6E5E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4912D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1238" w:type="dxa"/>
            <w:vMerge w:val="continue"/>
            <w:tcBorders>
              <w:top w:val="single" w:color="000000" w:sz="4" w:space="0"/>
              <w:left w:val="single" w:color="000000" w:sz="4" w:space="0"/>
              <w:bottom w:val="single" w:color="000000" w:sz="4" w:space="0"/>
              <w:right w:val="single" w:color="000000" w:sz="4" w:space="0"/>
            </w:tcBorders>
            <w:noWrap/>
            <w:vAlign w:val="center"/>
          </w:tcPr>
          <w:p w14:paraId="656AAA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vMerge w:val="continue"/>
            <w:tcBorders>
              <w:left w:val="single" w:color="000000" w:sz="4" w:space="0"/>
              <w:bottom w:val="single" w:color="000000" w:sz="4" w:space="0"/>
              <w:right w:val="single" w:color="000000" w:sz="4" w:space="0"/>
            </w:tcBorders>
            <w:noWrap/>
            <w:vAlign w:val="center"/>
          </w:tcPr>
          <w:p w14:paraId="32D6E0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74E72E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320330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1751D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AA2B4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11135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6256E5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7E386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2E8897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3312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BC3E3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w:t>
            </w:r>
          </w:p>
        </w:tc>
        <w:tc>
          <w:tcPr>
            <w:tcW w:w="1238" w:type="dxa"/>
            <w:vMerge w:val="continue"/>
            <w:tcBorders>
              <w:top w:val="single" w:color="000000" w:sz="4" w:space="0"/>
              <w:left w:val="single" w:color="000000" w:sz="4" w:space="0"/>
              <w:bottom w:val="single" w:color="000000" w:sz="4" w:space="0"/>
              <w:right w:val="single" w:color="000000" w:sz="4" w:space="0"/>
            </w:tcBorders>
            <w:noWrap/>
            <w:vAlign w:val="center"/>
          </w:tcPr>
          <w:p w14:paraId="6F6C76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vMerge w:val="restart"/>
            <w:tcBorders>
              <w:top w:val="single" w:color="000000" w:sz="4" w:space="0"/>
              <w:left w:val="single" w:color="000000" w:sz="4" w:space="0"/>
              <w:right w:val="single" w:color="000000" w:sz="4" w:space="0"/>
            </w:tcBorders>
            <w:noWrap/>
            <w:vAlign w:val="center"/>
          </w:tcPr>
          <w:p w14:paraId="5992F7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业务2</w:t>
            </w: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215E6D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4E7C4B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3558F0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1D9D93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4AAC5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75FFB0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D7593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5F32AB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03D1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BD5E2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4</w:t>
            </w:r>
          </w:p>
        </w:tc>
        <w:tc>
          <w:tcPr>
            <w:tcW w:w="1238" w:type="dxa"/>
            <w:vMerge w:val="continue"/>
            <w:tcBorders>
              <w:top w:val="single" w:color="000000" w:sz="4" w:space="0"/>
              <w:left w:val="single" w:color="000000" w:sz="4" w:space="0"/>
              <w:bottom w:val="single" w:color="000000" w:sz="4" w:space="0"/>
              <w:right w:val="single" w:color="000000" w:sz="4" w:space="0"/>
            </w:tcBorders>
            <w:noWrap/>
            <w:vAlign w:val="center"/>
          </w:tcPr>
          <w:p w14:paraId="682B65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vMerge w:val="continue"/>
            <w:tcBorders>
              <w:left w:val="single" w:color="000000" w:sz="4" w:space="0"/>
              <w:bottom w:val="single" w:color="000000" w:sz="4" w:space="0"/>
              <w:right w:val="single" w:color="000000" w:sz="4" w:space="0"/>
            </w:tcBorders>
            <w:noWrap/>
            <w:vAlign w:val="center"/>
          </w:tcPr>
          <w:p w14:paraId="098BA5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246215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447E2C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666B6C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7182E6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A2631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F4985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181F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24911B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66CB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75134A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1238" w:type="dxa"/>
            <w:vMerge w:val="restart"/>
            <w:tcBorders>
              <w:top w:val="single" w:color="000000" w:sz="4" w:space="0"/>
              <w:left w:val="single" w:color="000000" w:sz="4" w:space="0"/>
              <w:bottom w:val="single" w:color="000000" w:sz="4" w:space="0"/>
              <w:right w:val="single" w:color="000000" w:sz="4" w:space="0"/>
            </w:tcBorders>
            <w:noWrap/>
            <w:vAlign w:val="center"/>
          </w:tcPr>
          <w:p w14:paraId="26CFC8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38C3B4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474BDE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6B1FB5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78805D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05E14B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F8FB6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1856EC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1B35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60684F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2B6C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20F541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w:t>
            </w:r>
          </w:p>
        </w:tc>
        <w:tc>
          <w:tcPr>
            <w:tcW w:w="1238" w:type="dxa"/>
            <w:vMerge w:val="continue"/>
            <w:tcBorders>
              <w:top w:val="single" w:color="000000" w:sz="4" w:space="0"/>
              <w:left w:val="single" w:color="000000" w:sz="4" w:space="0"/>
              <w:bottom w:val="single" w:color="000000" w:sz="4" w:space="0"/>
              <w:right w:val="single" w:color="000000" w:sz="4" w:space="0"/>
            </w:tcBorders>
            <w:noWrap/>
            <w:vAlign w:val="center"/>
          </w:tcPr>
          <w:p w14:paraId="14D28E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271CA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10337B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7DB8B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6312DC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E1746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67B2C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7159A8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FC66E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783BC7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2885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14:paraId="0A3B5D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i w:val="0"/>
                <w:iCs w:val="0"/>
                <w:color w:val="000000"/>
                <w:sz w:val="22"/>
                <w:szCs w:val="22"/>
                <w:highlight w:val="none"/>
                <w:u w:val="none"/>
                <w:lang w:val="en-US" w:eastAsia="zh-CN"/>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7B3B1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13B84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2450" w:type="dxa"/>
            <w:tcBorders>
              <w:top w:val="single" w:color="000000" w:sz="4" w:space="0"/>
              <w:left w:val="single" w:color="000000" w:sz="4" w:space="0"/>
              <w:bottom w:val="single" w:color="000000" w:sz="4" w:space="0"/>
              <w:right w:val="single" w:color="000000" w:sz="4" w:space="0"/>
            </w:tcBorders>
            <w:noWrap/>
            <w:vAlign w:val="center"/>
          </w:tcPr>
          <w:p w14:paraId="74D920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14:paraId="7766D1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1CE698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372237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55207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27BD31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D52B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51C8CC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bl>
    <w:p w14:paraId="72231216">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br w:type="page"/>
      </w:r>
      <w:r>
        <w:rPr>
          <w:rFonts w:hint="eastAsia" w:ascii="仿宋_GB2312" w:hAnsi="仿宋_GB2312" w:eastAsia="仿宋_GB2312" w:cs="仿宋_GB2312"/>
          <w:kern w:val="0"/>
          <w:sz w:val="32"/>
          <w:szCs w:val="32"/>
          <w:lang w:val="en-US" w:eastAsia="zh-CN"/>
        </w:rPr>
        <w:t>按卷整理：</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1200"/>
        <w:gridCol w:w="1200"/>
        <w:gridCol w:w="1238"/>
        <w:gridCol w:w="1375"/>
        <w:gridCol w:w="1812"/>
        <w:gridCol w:w="1200"/>
        <w:gridCol w:w="987"/>
        <w:gridCol w:w="1213"/>
        <w:gridCol w:w="1211"/>
        <w:gridCol w:w="1250"/>
        <w:gridCol w:w="768"/>
      </w:tblGrid>
      <w:tr w14:paraId="1A20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172" w:type="dxa"/>
            <w:gridSpan w:val="12"/>
            <w:tcBorders>
              <w:top w:val="single" w:color="000000" w:sz="4" w:space="0"/>
              <w:left w:val="single" w:color="000000" w:sz="4" w:space="0"/>
              <w:bottom w:val="single" w:color="000000" w:sz="4" w:space="0"/>
              <w:right w:val="single" w:color="000000" w:sz="4" w:space="0"/>
            </w:tcBorders>
            <w:noWrap/>
            <w:vAlign w:val="center"/>
          </w:tcPr>
          <w:p w14:paraId="6CA68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深圳市xx单位业务系统电子文件归档范围和电子档案保管期限表</w:t>
            </w:r>
          </w:p>
        </w:tc>
      </w:tr>
      <w:tr w14:paraId="143E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7991B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0745E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业务系统</w:t>
            </w:r>
          </w:p>
          <w:p w14:paraId="2FCDE8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200" w:type="dxa"/>
            <w:tcBorders>
              <w:top w:val="single" w:color="000000" w:sz="4" w:space="0"/>
              <w:left w:val="single" w:color="000000" w:sz="4" w:space="0"/>
              <w:bottom w:val="single" w:color="auto" w:sz="4" w:space="0"/>
              <w:right w:val="single" w:color="000000" w:sz="4" w:space="0"/>
            </w:tcBorders>
            <w:noWrap/>
            <w:vAlign w:val="center"/>
          </w:tcPr>
          <w:p w14:paraId="576E94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业务名称</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7AD18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业务阶段</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4D9896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归档范围</w:t>
            </w:r>
          </w:p>
          <w:p w14:paraId="7ECE6E6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（文件级）</w:t>
            </w: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54B0AE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关键词</w:t>
            </w:r>
          </w:p>
          <w:p w14:paraId="2770D10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（间隔用逗号）</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DAA7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保管期限</w:t>
            </w: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267C7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约束性</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12E9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归档形式</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4EECB7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是否容缺</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AABC1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容缺原因</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5C7617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14:paraId="00A0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60751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200" w:type="dxa"/>
            <w:vMerge w:val="restart"/>
            <w:tcBorders>
              <w:top w:val="single" w:color="000000" w:sz="4" w:space="0"/>
              <w:left w:val="single" w:color="000000" w:sz="4" w:space="0"/>
              <w:bottom w:val="single" w:color="000000" w:sz="4" w:space="0"/>
              <w:right w:val="single" w:color="auto" w:sz="4" w:space="0"/>
            </w:tcBorders>
            <w:noWrap/>
            <w:vAlign w:val="center"/>
          </w:tcPr>
          <w:p w14:paraId="34BED5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14:paraId="32466D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 xml:space="preserve">业务1 </w:t>
            </w:r>
          </w:p>
        </w:tc>
        <w:tc>
          <w:tcPr>
            <w:tcW w:w="1238" w:type="dxa"/>
            <w:vMerge w:val="restart"/>
            <w:tcBorders>
              <w:top w:val="single" w:color="000000" w:sz="4" w:space="0"/>
              <w:left w:val="single" w:color="auto" w:sz="4" w:space="0"/>
              <w:right w:val="single" w:color="000000" w:sz="4" w:space="0"/>
            </w:tcBorders>
            <w:noWrap/>
            <w:vAlign w:val="center"/>
          </w:tcPr>
          <w:p w14:paraId="59D19C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XX</w:t>
            </w:r>
            <w:r>
              <w:rPr>
                <w:rFonts w:hint="eastAsia" w:ascii="宋体" w:hAnsi="宋体" w:eastAsia="宋体" w:cs="宋体"/>
                <w:i w:val="0"/>
                <w:iCs w:val="0"/>
                <w:color w:val="000000"/>
                <w:sz w:val="22"/>
                <w:szCs w:val="22"/>
                <w:highlight w:val="none"/>
                <w:u w:val="none"/>
                <w:lang w:val="en-US" w:eastAsia="zh-CN"/>
              </w:rPr>
              <w:t>阶段</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47E95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3F179D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33024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910D0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190064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28C64C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1D31A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7C08A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0E77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63D5B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14F13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62DC6D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38" w:type="dxa"/>
            <w:vMerge w:val="continue"/>
            <w:tcBorders>
              <w:left w:val="single" w:color="auto" w:sz="4" w:space="0"/>
              <w:bottom w:val="single" w:color="000000" w:sz="4" w:space="0"/>
              <w:right w:val="single" w:color="000000" w:sz="4" w:space="0"/>
            </w:tcBorders>
            <w:noWrap/>
            <w:vAlign w:val="center"/>
          </w:tcPr>
          <w:p w14:paraId="57EE38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424BEE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3D9442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B4FE4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33118F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6C4E6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482A95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7229C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44DD72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0719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4C79C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384EFB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182B4A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38" w:type="dxa"/>
            <w:vMerge w:val="restart"/>
            <w:tcBorders>
              <w:left w:val="single" w:color="auto" w:sz="4" w:space="0"/>
              <w:right w:val="single" w:color="000000" w:sz="4" w:space="0"/>
            </w:tcBorders>
            <w:noWrap/>
            <w:vAlign w:val="center"/>
          </w:tcPr>
          <w:p w14:paraId="170BA3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XX</w:t>
            </w:r>
            <w:r>
              <w:rPr>
                <w:rFonts w:hint="eastAsia" w:ascii="宋体" w:hAnsi="宋体" w:eastAsia="宋体" w:cs="宋体"/>
                <w:i w:val="0"/>
                <w:iCs w:val="0"/>
                <w:color w:val="000000"/>
                <w:sz w:val="22"/>
                <w:szCs w:val="22"/>
                <w:highlight w:val="none"/>
                <w:u w:val="none"/>
                <w:lang w:val="en-US" w:eastAsia="zh-CN"/>
              </w:rPr>
              <w:t>阶段</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DEBA7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6A514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5719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5A060F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24D99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E74AD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88F1B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3684E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566F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238F3A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2C80B5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40ED8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38" w:type="dxa"/>
            <w:vMerge w:val="continue"/>
            <w:tcBorders>
              <w:left w:val="single" w:color="auto" w:sz="4" w:space="0"/>
              <w:bottom w:val="single" w:color="000000" w:sz="4" w:space="0"/>
              <w:right w:val="single" w:color="000000" w:sz="4" w:space="0"/>
            </w:tcBorders>
            <w:noWrap/>
            <w:vAlign w:val="center"/>
          </w:tcPr>
          <w:p w14:paraId="452734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1037A3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35627C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C09C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43D059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00302C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0E6BD3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CBCF4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7F778C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2D27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E5CD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2B637B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14:paraId="74BF3E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业务2</w:t>
            </w:r>
          </w:p>
        </w:tc>
        <w:tc>
          <w:tcPr>
            <w:tcW w:w="1238" w:type="dxa"/>
            <w:vMerge w:val="restart"/>
            <w:tcBorders>
              <w:left w:val="single" w:color="auto" w:sz="4" w:space="0"/>
              <w:right w:val="single" w:color="000000" w:sz="4" w:space="0"/>
            </w:tcBorders>
            <w:noWrap/>
            <w:vAlign w:val="center"/>
          </w:tcPr>
          <w:p w14:paraId="2568F3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XX</w:t>
            </w:r>
            <w:r>
              <w:rPr>
                <w:rFonts w:hint="eastAsia" w:ascii="宋体" w:hAnsi="宋体" w:eastAsia="宋体" w:cs="宋体"/>
                <w:i w:val="0"/>
                <w:iCs w:val="0"/>
                <w:color w:val="000000"/>
                <w:sz w:val="22"/>
                <w:szCs w:val="22"/>
                <w:highlight w:val="none"/>
                <w:u w:val="none"/>
                <w:lang w:val="en-US" w:eastAsia="zh-CN"/>
              </w:rPr>
              <w:t>阶段</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687B7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45AD30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4FCBA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1F044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7EED74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28EBD2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21CA1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285375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66D3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44D7C1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19782D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5DD64B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38" w:type="dxa"/>
            <w:vMerge w:val="continue"/>
            <w:tcBorders>
              <w:left w:val="single" w:color="auto" w:sz="4" w:space="0"/>
              <w:bottom w:val="single" w:color="000000" w:sz="4" w:space="0"/>
              <w:right w:val="single" w:color="000000" w:sz="4" w:space="0"/>
            </w:tcBorders>
            <w:noWrap/>
            <w:vAlign w:val="center"/>
          </w:tcPr>
          <w:p w14:paraId="7CA17B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3BA623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6F60F7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3341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2C114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8A7D5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236098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EF0DF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7823E6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4AF5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38D70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7</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04E51A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18B38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cs="宋体"/>
                <w:i w:val="0"/>
                <w:iCs w:val="0"/>
                <w:color w:val="000000"/>
                <w:sz w:val="22"/>
                <w:szCs w:val="22"/>
                <w:highlight w:val="none"/>
                <w:u w:val="none"/>
                <w:lang w:val="en-US" w:eastAsia="zh-CN"/>
              </w:rPr>
            </w:pPr>
          </w:p>
        </w:tc>
        <w:tc>
          <w:tcPr>
            <w:tcW w:w="1238" w:type="dxa"/>
            <w:vMerge w:val="restart"/>
            <w:tcBorders>
              <w:top w:val="single" w:color="000000" w:sz="4" w:space="0"/>
              <w:left w:val="single" w:color="auto" w:sz="4" w:space="0"/>
              <w:right w:val="single" w:color="000000" w:sz="4" w:space="0"/>
            </w:tcBorders>
            <w:noWrap/>
            <w:vAlign w:val="center"/>
          </w:tcPr>
          <w:p w14:paraId="6444EA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XX</w:t>
            </w:r>
            <w:r>
              <w:rPr>
                <w:rFonts w:hint="eastAsia" w:ascii="宋体" w:hAnsi="宋体" w:eastAsia="宋体" w:cs="宋体"/>
                <w:i w:val="0"/>
                <w:iCs w:val="0"/>
                <w:color w:val="000000"/>
                <w:sz w:val="22"/>
                <w:szCs w:val="22"/>
                <w:highlight w:val="none"/>
                <w:u w:val="none"/>
                <w:lang w:val="en-US" w:eastAsia="zh-CN"/>
              </w:rPr>
              <w:t>阶段</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136CE7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063D58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1475B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08B544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65D4C0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366B20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125EA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13EC98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r w14:paraId="5B42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98BB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8</w:t>
            </w:r>
          </w:p>
        </w:tc>
        <w:tc>
          <w:tcPr>
            <w:tcW w:w="1200" w:type="dxa"/>
            <w:vMerge w:val="continue"/>
            <w:tcBorders>
              <w:top w:val="single" w:color="000000" w:sz="4" w:space="0"/>
              <w:left w:val="single" w:color="000000" w:sz="4" w:space="0"/>
              <w:bottom w:val="single" w:color="000000" w:sz="4" w:space="0"/>
              <w:right w:val="single" w:color="auto" w:sz="4" w:space="0"/>
            </w:tcBorders>
            <w:noWrap/>
            <w:vAlign w:val="center"/>
          </w:tcPr>
          <w:p w14:paraId="48FB63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426F66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38" w:type="dxa"/>
            <w:vMerge w:val="continue"/>
            <w:tcBorders>
              <w:left w:val="single" w:color="auto" w:sz="4" w:space="0"/>
              <w:bottom w:val="single" w:color="000000" w:sz="4" w:space="0"/>
              <w:right w:val="single" w:color="000000" w:sz="4" w:space="0"/>
            </w:tcBorders>
            <w:noWrap/>
            <w:vAlign w:val="center"/>
          </w:tcPr>
          <w:p w14:paraId="5B9732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010241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812" w:type="dxa"/>
            <w:tcBorders>
              <w:top w:val="single" w:color="000000" w:sz="4" w:space="0"/>
              <w:left w:val="single" w:color="000000" w:sz="4" w:space="0"/>
              <w:bottom w:val="single" w:color="000000" w:sz="4" w:space="0"/>
              <w:right w:val="single" w:color="000000" w:sz="4" w:space="0"/>
            </w:tcBorders>
            <w:noWrap/>
            <w:vAlign w:val="center"/>
          </w:tcPr>
          <w:p w14:paraId="4C76BE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02EE5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14:paraId="608134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5D27F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62FEFA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F822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177558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highlight w:val="none"/>
                <w:u w:val="none"/>
              </w:rPr>
            </w:pPr>
          </w:p>
        </w:tc>
      </w:tr>
    </w:tbl>
    <w:p w14:paraId="071F75C1">
      <w:pPr>
        <w:ind w:firstLine="0" w:firstLineChars="0"/>
        <w:rPr>
          <w:rFonts w:hint="eastAsia"/>
          <w:highlight w:val="none"/>
        </w:rPr>
      </w:pPr>
    </w:p>
    <w:p w14:paraId="07DBA0B5">
      <w:pPr>
        <w:rPr>
          <w:rFonts w:hint="eastAsia"/>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A98426C">
      <w:pPr>
        <w:pStyle w:val="6"/>
        <w:spacing w:line="240" w:lineRule="auto"/>
        <w:ind w:firstLine="0" w:firstLineChars="0"/>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kern w:val="2"/>
          <w:sz w:val="32"/>
          <w:szCs w:val="32"/>
          <w:lang w:val="en-US" w:eastAsia="zh-CN" w:bidi="ar-SA"/>
        </w:rPr>
        <w:t>附件3</w:t>
      </w:r>
      <w:r>
        <w:rPr>
          <w:rFonts w:hint="eastAsia" w:ascii="仿宋_GB2312" w:hAnsi="仿宋_GB2312" w:eastAsia="仿宋_GB2312" w:cs="仿宋_GB2312"/>
          <w:b/>
          <w:bCs/>
          <w:sz w:val="32"/>
          <w:szCs w:val="32"/>
          <w:lang w:val="en-US" w:eastAsia="zh-CN"/>
        </w:rPr>
        <w:t xml:space="preserve"> </w:t>
      </w:r>
    </w:p>
    <w:p w14:paraId="3AD992F7">
      <w:pPr>
        <w:pStyle w:val="6"/>
        <w:spacing w:line="240" w:lineRule="auto"/>
        <w:ind w:firstLine="0" w:firstLineChars="0"/>
        <w:jc w:val="center"/>
        <w:outlineLvl w:val="0"/>
        <w:rPr>
          <w:rFonts w:hint="eastAsia" w:ascii="方正小标宋简体" w:hAnsi="方正小标宋简体" w:eastAsia="方正小标宋简体" w:cs="方正小标宋简体"/>
          <w:b w:val="0"/>
          <w:bCs w:val="0"/>
          <w:kern w:val="0"/>
          <w:sz w:val="36"/>
          <w:szCs w:val="36"/>
          <w:lang w:val="en-US" w:eastAsia="zh-CN" w:bidi="ar-SA"/>
        </w:rPr>
      </w:pPr>
      <w:r>
        <w:rPr>
          <w:rFonts w:hint="eastAsia" w:ascii="方正小标宋简体" w:hAnsi="方正小标宋简体" w:eastAsia="方正小标宋简体" w:cs="方正小标宋简体"/>
          <w:b w:val="0"/>
          <w:bCs w:val="0"/>
          <w:kern w:val="0"/>
          <w:sz w:val="36"/>
          <w:szCs w:val="36"/>
          <w:lang w:val="en-US" w:eastAsia="zh-CN" w:bidi="ar-SA"/>
        </w:rPr>
        <w:t>业务系统电子文件元数据方案</w:t>
      </w:r>
    </w:p>
    <w:p w14:paraId="0E367884">
      <w:pPr>
        <w:pStyle w:val="3"/>
        <w:numPr>
          <w:ilvl w:val="1"/>
          <w:numId w:val="0"/>
        </w:numPr>
        <w:bidi w:val="0"/>
        <w:rPr>
          <w:rFonts w:hint="eastAsia" w:ascii="仿宋_GB2312" w:hAnsi="仿宋_GB2312" w:eastAsia="仿宋_GB2312" w:cs="仿宋_GB2312"/>
          <w:sz w:val="32"/>
          <w:szCs w:val="32"/>
          <w:highlight w:val="none"/>
          <w:lang w:val="en-US" w:eastAsia="zh-CN"/>
        </w:rPr>
      </w:pPr>
    </w:p>
    <w:p w14:paraId="0002ED29">
      <w:pPr>
        <w:pStyle w:val="3"/>
        <w:pageBreakBefore w:val="0"/>
        <w:widowControl w:val="0"/>
        <w:numPr>
          <w:ilvl w:val="1"/>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3.1元数据属性结构描述</w:t>
      </w:r>
    </w:p>
    <w:p w14:paraId="0FCD9B75">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本规范结合深圳市电子文件管理实际情况，采用6个属性对元数据进行描述，具体如表1所示。</w:t>
      </w:r>
    </w:p>
    <w:p w14:paraId="6D9A1C24">
      <w:pPr>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_GB2312" w:hAnsi="仿宋_GB2312" w:eastAsia="仿宋_GB2312" w:cs="仿宋_GB2312"/>
          <w:b/>
          <w:bCs/>
          <w:sz w:val="24"/>
          <w:szCs w:val="32"/>
          <w:highlight w:val="none"/>
        </w:rPr>
      </w:pPr>
      <w:r>
        <w:rPr>
          <w:rFonts w:hint="eastAsia" w:ascii="仿宋_GB2312" w:hAnsi="仿宋_GB2312" w:eastAsia="仿宋_GB2312" w:cs="仿宋_GB2312"/>
          <w:b/>
          <w:bCs/>
          <w:sz w:val="24"/>
          <w:szCs w:val="32"/>
          <w:highlight w:val="none"/>
        </w:rPr>
        <w:t>表1 元数据属性结构描述表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173"/>
      </w:tblGrid>
      <w:tr w14:paraId="658A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97" w:type="dxa"/>
            <w:noWrap w:val="0"/>
            <w:vAlign w:val="center"/>
          </w:tcPr>
          <w:p w14:paraId="270EB67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编号</w:t>
            </w:r>
          </w:p>
        </w:tc>
        <w:tc>
          <w:tcPr>
            <w:tcW w:w="7173" w:type="dxa"/>
            <w:noWrap w:val="0"/>
            <w:vAlign w:val="center"/>
          </w:tcPr>
          <w:p w14:paraId="486CCE4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按一定规则排列的元数据的顺序号。</w:t>
            </w:r>
          </w:p>
        </w:tc>
      </w:tr>
      <w:tr w14:paraId="67D3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97" w:type="dxa"/>
            <w:noWrap w:val="0"/>
            <w:vAlign w:val="center"/>
          </w:tcPr>
          <w:p w14:paraId="7D283E3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元数据元素</w:t>
            </w:r>
          </w:p>
        </w:tc>
        <w:tc>
          <w:tcPr>
            <w:tcW w:w="7173" w:type="dxa"/>
            <w:noWrap w:val="0"/>
            <w:vAlign w:val="center"/>
          </w:tcPr>
          <w:p w14:paraId="7137436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元数据的中文名称。</w:t>
            </w:r>
          </w:p>
        </w:tc>
      </w:tr>
      <w:tr w14:paraId="7849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97" w:type="dxa"/>
            <w:noWrap w:val="0"/>
            <w:vAlign w:val="center"/>
          </w:tcPr>
          <w:p w14:paraId="217C3D4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数据类型</w:t>
            </w:r>
          </w:p>
        </w:tc>
        <w:tc>
          <w:tcPr>
            <w:tcW w:w="7173" w:type="dxa"/>
            <w:noWrap w:val="0"/>
            <w:vAlign w:val="center"/>
          </w:tcPr>
          <w:p w14:paraId="05EA2A8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为表达元数据值而规定的具有相同数学特性和相同操作集的数据类别。包括字符型、数值型、日期时间型。容器型元数据没有数据类型。</w:t>
            </w:r>
          </w:p>
        </w:tc>
      </w:tr>
      <w:tr w14:paraId="3E7A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997" w:type="dxa"/>
            <w:noWrap w:val="0"/>
            <w:vAlign w:val="center"/>
          </w:tcPr>
          <w:p w14:paraId="64EF3C8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约束性</w:t>
            </w:r>
          </w:p>
        </w:tc>
        <w:tc>
          <w:tcPr>
            <w:tcW w:w="7173" w:type="dxa"/>
            <w:noWrap w:val="0"/>
            <w:vAlign w:val="center"/>
          </w:tcPr>
          <w:p w14:paraId="200D6D7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说明采用元数据的强制性程度，分</w:t>
            </w:r>
            <w:r>
              <w:rPr>
                <w:rFonts w:hint="eastAsia" w:ascii="宋体" w:hAnsi="宋体" w:cs="宋体"/>
                <w:i w:val="0"/>
                <w:iCs w:val="0"/>
                <w:color w:val="000000"/>
                <w:kern w:val="0"/>
                <w:sz w:val="21"/>
                <w:szCs w:val="21"/>
                <w:highlight w:val="none"/>
                <w:u w:val="none"/>
                <w:lang w:val="en-US" w:eastAsia="zh-CN" w:bidi="ar"/>
              </w:rPr>
              <w:t>为</w:t>
            </w:r>
            <w:r>
              <w:rPr>
                <w:rFonts w:hint="eastAsia" w:ascii="宋体" w:hAnsi="宋体" w:eastAsia="宋体" w:cs="宋体"/>
                <w:i w:val="0"/>
                <w:iCs w:val="0"/>
                <w:color w:val="000000"/>
                <w:kern w:val="0"/>
                <w:sz w:val="21"/>
                <w:szCs w:val="21"/>
                <w:highlight w:val="none"/>
                <w:u w:val="none"/>
                <w:lang w:val="en-US" w:eastAsia="zh-CN" w:bidi="ar"/>
              </w:rPr>
              <w:t>“必选</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条件选”和“可选”。“必选”表示总是强制采用；“条件选”表示在特定环境和条件下必须采用；“可选”表示可采用也可不采用，根据需要确定。</w:t>
            </w:r>
          </w:p>
        </w:tc>
      </w:tr>
      <w:tr w14:paraId="7F37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97" w:type="dxa"/>
            <w:noWrap w:val="0"/>
            <w:vAlign w:val="center"/>
          </w:tcPr>
          <w:p w14:paraId="72533E5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元素类型</w:t>
            </w:r>
          </w:p>
        </w:tc>
        <w:tc>
          <w:tcPr>
            <w:tcW w:w="7173" w:type="dxa"/>
            <w:noWrap w:val="0"/>
            <w:vAlign w:val="center"/>
          </w:tcPr>
          <w:p w14:paraId="70BC758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表示元数据元素所属类别，分</w:t>
            </w:r>
            <w:r>
              <w:rPr>
                <w:rFonts w:hint="eastAsia" w:ascii="宋体" w:hAnsi="宋体" w:cs="宋体"/>
                <w:i w:val="0"/>
                <w:iCs w:val="0"/>
                <w:color w:val="000000"/>
                <w:kern w:val="0"/>
                <w:sz w:val="21"/>
                <w:szCs w:val="21"/>
                <w:highlight w:val="none"/>
                <w:u w:val="none"/>
                <w:lang w:val="en-US" w:eastAsia="zh-CN" w:bidi="ar"/>
              </w:rPr>
              <w:t>为</w:t>
            </w:r>
            <w:r>
              <w:rPr>
                <w:rFonts w:hint="eastAsia" w:ascii="宋体" w:hAnsi="宋体" w:eastAsia="宋体" w:cs="宋体"/>
                <w:i w:val="0"/>
                <w:iCs w:val="0"/>
                <w:color w:val="000000"/>
                <w:kern w:val="0"/>
                <w:sz w:val="21"/>
                <w:szCs w:val="21"/>
                <w:highlight w:val="none"/>
                <w:u w:val="none"/>
                <w:lang w:val="en-US" w:eastAsia="zh-CN" w:bidi="ar"/>
              </w:rPr>
              <w:t>“简单型</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复合型</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容器型”。</w:t>
            </w:r>
          </w:p>
        </w:tc>
      </w:tr>
      <w:tr w14:paraId="3FDD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97" w:type="dxa"/>
            <w:noWrap w:val="0"/>
            <w:vAlign w:val="center"/>
          </w:tcPr>
          <w:p w14:paraId="7452024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说明</w:t>
            </w:r>
          </w:p>
        </w:tc>
        <w:tc>
          <w:tcPr>
            <w:tcW w:w="7173" w:type="dxa"/>
            <w:noWrap w:val="0"/>
            <w:vAlign w:val="center"/>
          </w:tcPr>
          <w:p w14:paraId="2495439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仿宋_GB2312"/>
                <w:i w:val="0"/>
                <w:iCs w:val="0"/>
                <w:caps w:val="0"/>
                <w:strike w:val="0"/>
                <w:dstrike w:val="0"/>
                <w:spacing w:val="5"/>
                <w:kern w:val="0"/>
                <w:sz w:val="21"/>
                <w:szCs w:val="21"/>
                <w:highlight w:val="none"/>
                <w:shd w:val="clear" w:color="auto" w:fill="FFFFFF"/>
                <w:lang w:val="en-US" w:eastAsia="zh-CN" w:bidi="ar-SA"/>
              </w:rPr>
              <w:t>描述元数据值的捕获方式、值域等情况，以及给出示例提示用户信息著录要求等。</w:t>
            </w:r>
          </w:p>
        </w:tc>
      </w:tr>
    </w:tbl>
    <w:p w14:paraId="69335ED4">
      <w:pPr>
        <w:pStyle w:val="3"/>
        <w:pageBreakBefore w:val="0"/>
        <w:widowControl w:val="0"/>
        <w:numPr>
          <w:ilvl w:val="1"/>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highlight w:val="none"/>
          <w:lang w:val="en-US" w:eastAsia="zh-CN"/>
        </w:rPr>
        <w:br w:type="textWrapping"/>
      </w:r>
      <w:r>
        <w:rPr>
          <w:rFonts w:hint="eastAsia" w:ascii="仿宋_GB2312" w:hAnsi="仿宋_GB2312" w:eastAsia="仿宋_GB2312" w:cs="仿宋_GB2312"/>
          <w:sz w:val="32"/>
          <w:szCs w:val="32"/>
          <w:highlight w:val="none"/>
          <w:lang w:val="en-US" w:eastAsia="zh-CN"/>
        </w:rPr>
        <w:t>3.2业务办理流程元数据</w:t>
      </w:r>
    </w:p>
    <w:p w14:paraId="58841DC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单位可根据本单位实际情况，深入研析业务办理流程元数据节点信息，基于各类归档文件的基本信息及属性、业务类型、业务状态、业务行为、行为时间、行为依据和行为描述等内容，精准提取出能体现本单位业务特征的核心元数据项，构建业务办理流程元数据体系。示例如下：</w:t>
      </w:r>
    </w:p>
    <w:p w14:paraId="039D7EB2">
      <w:pPr>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default"/>
          <w:lang w:val="en-US" w:eastAsia="zh-CN"/>
        </w:rPr>
      </w:pPr>
      <w:r>
        <w:rPr>
          <w:rFonts w:hint="eastAsia" w:ascii="仿宋_GB2312" w:hAnsi="仿宋_GB2312" w:eastAsia="仿宋_GB2312" w:cs="仿宋_GB2312"/>
          <w:b/>
          <w:bCs/>
          <w:sz w:val="24"/>
          <w:szCs w:val="32"/>
          <w:highlight w:val="none"/>
          <w:lang w:val="en-US" w:eastAsia="zh-CN"/>
        </w:rPr>
        <w:t>表2 业务办理流程元数据(示例)</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1563"/>
        <w:gridCol w:w="1286"/>
        <w:gridCol w:w="1117"/>
        <w:gridCol w:w="1350"/>
        <w:gridCol w:w="3049"/>
      </w:tblGrid>
      <w:tr w14:paraId="2DEE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65D6E">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编号</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6D884">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元数据元素</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76FF8">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数据类型</w:t>
            </w:r>
          </w:p>
        </w:tc>
        <w:tc>
          <w:tcPr>
            <w:tcW w:w="1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59369">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约束性</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37E5E">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元素类型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EEEA3">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说明</w:t>
            </w:r>
          </w:p>
        </w:tc>
      </w:tr>
      <w:tr w14:paraId="3D87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33E8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717295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办理环节</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4FE7EF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7A03454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07E269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39B2B52A">
            <w:pPr>
              <w:keepNext w:val="0"/>
              <w:keepLines w:val="0"/>
              <w:pageBreakBefore w:val="0"/>
              <w:widowControl/>
              <w:suppressLineNumbers w:val="0"/>
              <w:kinsoku/>
              <w:wordWrap/>
              <w:overflowPunct/>
              <w:topLinePunct w:val="0"/>
              <w:bidi w:val="0"/>
              <w:adjustRightInd/>
              <w:snapToGrid/>
              <w:spacing w:line="360" w:lineRule="exact"/>
              <w:ind w:left="0" w:leftChars="0"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履行电子文件形成、处理、管理</w:t>
            </w:r>
            <w:r>
              <w:rPr>
                <w:rFonts w:hint="default" w:ascii="宋体" w:hAnsi="宋体" w:eastAsia="宋体" w:cs="宋体"/>
                <w:strike w:val="0"/>
                <w:dstrike w:val="0"/>
                <w:color w:val="000000"/>
                <w:kern w:val="0"/>
                <w:sz w:val="21"/>
                <w:szCs w:val="21"/>
                <w:highlight w:val="none"/>
                <w:lang w:val="en-US" w:eastAsia="zh-CN" w:bidi="ar"/>
              </w:rPr>
              <w:t>等业务的具体行为，如审稿、审阅、呈批、签发</w:t>
            </w:r>
            <w:r>
              <w:rPr>
                <w:rFonts w:hint="eastAsia" w:ascii="宋体" w:hAnsi="宋体" w:eastAsia="宋体" w:cs="宋体"/>
                <w:strike w:val="0"/>
                <w:dstrike w:val="0"/>
                <w:color w:val="000000"/>
                <w:kern w:val="0"/>
                <w:sz w:val="21"/>
                <w:szCs w:val="21"/>
                <w:highlight w:val="none"/>
                <w:lang w:val="en-US" w:eastAsia="zh-CN" w:bidi="ar"/>
              </w:rPr>
              <w:t>、</w:t>
            </w:r>
            <w:r>
              <w:rPr>
                <w:rFonts w:hint="default" w:ascii="宋体" w:hAnsi="宋体" w:eastAsia="宋体" w:cs="宋体"/>
                <w:strike w:val="0"/>
                <w:dstrike w:val="0"/>
                <w:color w:val="000000"/>
                <w:kern w:val="0"/>
                <w:sz w:val="21"/>
                <w:szCs w:val="21"/>
                <w:highlight w:val="none"/>
                <w:lang w:val="en-US" w:eastAsia="zh-CN" w:bidi="ar"/>
              </w:rPr>
              <w:t>其他,需具备所有管理过程。</w:t>
            </w:r>
          </w:p>
        </w:tc>
      </w:tr>
      <w:tr w14:paraId="72FA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665A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31903D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办理人</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390675F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340480F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B37A6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79E3A75A">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形成、处理和管理电子文件的人</w:t>
            </w:r>
            <w:r>
              <w:rPr>
                <w:rFonts w:hint="default" w:ascii="宋体" w:hAnsi="宋体" w:eastAsia="宋体" w:cs="宋体"/>
                <w:strike w:val="0"/>
                <w:dstrike w:val="0"/>
                <w:color w:val="000000"/>
                <w:kern w:val="0"/>
                <w:sz w:val="21"/>
                <w:szCs w:val="21"/>
                <w:highlight w:val="none"/>
                <w:lang w:val="en-US" w:eastAsia="zh-CN" w:bidi="ar"/>
              </w:rPr>
              <w:t>员。</w:t>
            </w:r>
          </w:p>
        </w:tc>
      </w:tr>
      <w:tr w14:paraId="6670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456E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60DBA9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办理部门</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53E75E0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17F9CE2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D0DFB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222EF320">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形成、处理和管理电子文件的人</w:t>
            </w:r>
            <w:r>
              <w:rPr>
                <w:rFonts w:hint="default" w:ascii="宋体" w:hAnsi="宋体" w:eastAsia="宋体" w:cs="宋体"/>
                <w:strike w:val="0"/>
                <w:dstrike w:val="0"/>
                <w:color w:val="000000"/>
                <w:kern w:val="0"/>
                <w:sz w:val="21"/>
                <w:szCs w:val="21"/>
                <w:highlight w:val="none"/>
                <w:lang w:val="en-US" w:eastAsia="zh-CN" w:bidi="ar"/>
              </w:rPr>
              <w:t>员所属部门名称。</w:t>
            </w:r>
          </w:p>
        </w:tc>
      </w:tr>
      <w:tr w14:paraId="770A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B7E2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C2B913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办理意见</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79F7BBC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17DA8D3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0E09D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54E340C2">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业务行为相关信息描述。</w:t>
            </w:r>
          </w:p>
        </w:tc>
      </w:tr>
      <w:tr w14:paraId="20C9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62B4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ADDDBE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办理时间</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4272756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时间型</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14731B4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09935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049" w:type="dxa"/>
            <w:tcBorders>
              <w:top w:val="single" w:color="000000" w:sz="4" w:space="0"/>
              <w:left w:val="single" w:color="000000" w:sz="4" w:space="0"/>
              <w:bottom w:val="single" w:color="000000" w:sz="4" w:space="0"/>
              <w:right w:val="single" w:color="000000" w:sz="4" w:space="0"/>
            </w:tcBorders>
            <w:noWrap w:val="0"/>
            <w:vAlign w:val="center"/>
          </w:tcPr>
          <w:p w14:paraId="229C4DD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实施具体业务行为的时间或时</w:t>
            </w:r>
            <w:r>
              <w:rPr>
                <w:rFonts w:hint="default" w:ascii="宋体" w:hAnsi="宋体" w:eastAsia="宋体" w:cs="宋体"/>
                <w:strike w:val="0"/>
                <w:dstrike w:val="0"/>
                <w:color w:val="000000"/>
                <w:kern w:val="0"/>
                <w:sz w:val="21"/>
                <w:szCs w:val="21"/>
                <w:highlight w:val="none"/>
                <w:lang w:val="en-US" w:eastAsia="zh-CN" w:bidi="ar"/>
              </w:rPr>
              <w:t>间段。</w:t>
            </w:r>
          </w:p>
        </w:tc>
      </w:tr>
    </w:tbl>
    <w:p w14:paraId="53EA375C">
      <w:pPr>
        <w:pStyle w:val="3"/>
        <w:pageBreakBefore w:val="0"/>
        <w:numPr>
          <w:ilvl w:val="1"/>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highlight w:val="none"/>
          <w:lang w:val="en-US" w:eastAsia="zh-CN"/>
        </w:rPr>
      </w:pPr>
      <w:r>
        <w:rPr>
          <w:rFonts w:hint="eastAsia"/>
          <w:highlight w:val="none"/>
          <w:lang w:val="en-US" w:eastAsia="zh-CN"/>
        </w:rPr>
        <w:br w:type="textWrapping"/>
      </w:r>
      <w:r>
        <w:rPr>
          <w:rFonts w:hint="eastAsia" w:ascii="仿宋_GB2312" w:hAnsi="仿宋_GB2312" w:eastAsia="仿宋_GB2312" w:cs="仿宋_GB2312"/>
          <w:sz w:val="32"/>
          <w:szCs w:val="32"/>
          <w:highlight w:val="none"/>
          <w:lang w:val="en-US" w:eastAsia="zh-CN"/>
        </w:rPr>
        <w:t>3.3基本信息元数据</w:t>
      </w:r>
    </w:p>
    <w:p w14:paraId="32C540C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本信息元数据节点一般无需另行编制。若经充分评估，本规范规定的基本信息元数据节点信息不能满足本单位档案规范管理和检索利用要求的，则可以在既有元数据集的基础上进行合理扩展。基本信息元数据如表3所示。</w:t>
      </w:r>
    </w:p>
    <w:p w14:paraId="402FD6A6">
      <w:pPr>
        <w:keepNext w:val="0"/>
        <w:keepLines w:val="0"/>
        <w:widowControl/>
        <w:suppressLineNumbers w:val="0"/>
        <w:ind w:left="0" w:leftChars="0" w:firstLine="0" w:firstLineChars="0"/>
        <w:jc w:val="center"/>
        <w:rPr>
          <w:rFonts w:hint="eastAsia" w:ascii="仿宋_GB2312" w:hAnsi="仿宋_GB2312" w:eastAsia="仿宋_GB2312" w:cs="仿宋_GB2312"/>
          <w:b/>
          <w:bCs/>
          <w:sz w:val="24"/>
          <w:szCs w:val="32"/>
          <w:highlight w:val="none"/>
          <w:lang w:val="en-US" w:eastAsia="zh-CN"/>
        </w:rPr>
      </w:pPr>
    </w:p>
    <w:p w14:paraId="54A7842B">
      <w:pPr>
        <w:keepNext w:val="0"/>
        <w:keepLines w:val="0"/>
        <w:widowControl/>
        <w:suppressLineNumbers w:val="0"/>
        <w:ind w:left="0" w:leftChars="0" w:firstLine="0" w:firstLineChars="0"/>
        <w:jc w:val="center"/>
        <w:rPr>
          <w:rFonts w:hint="eastAsia"/>
          <w:lang w:val="en-US" w:eastAsia="zh-CN"/>
        </w:rPr>
      </w:pPr>
      <w:r>
        <w:rPr>
          <w:rFonts w:hint="eastAsia" w:ascii="仿宋_GB2312" w:hAnsi="仿宋_GB2312" w:eastAsia="仿宋_GB2312" w:cs="仿宋_GB2312"/>
          <w:b/>
          <w:bCs/>
          <w:sz w:val="24"/>
          <w:szCs w:val="32"/>
          <w:highlight w:val="none"/>
          <w:lang w:val="en-US" w:eastAsia="zh-CN"/>
        </w:rPr>
        <w:t>表3 基本信息元数据表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1565"/>
        <w:gridCol w:w="1518"/>
        <w:gridCol w:w="1035"/>
        <w:gridCol w:w="1340"/>
        <w:gridCol w:w="2907"/>
      </w:tblGrid>
      <w:tr w14:paraId="47F6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BB89C">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编号</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3D8B0">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元数据元素</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6A845">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数据类型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84A8D">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约束性</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53027">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元素类型</w:t>
            </w:r>
          </w:p>
        </w:tc>
        <w:tc>
          <w:tcPr>
            <w:tcW w:w="2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FBAD6">
            <w:pPr>
              <w:pStyle w:val="14"/>
              <w:keepNext w:val="0"/>
              <w:keepLines w:val="0"/>
              <w:pageBreakBefore w:val="0"/>
              <w:widowControl/>
              <w:kinsoku/>
              <w:wordWrap/>
              <w:overflowPunct/>
              <w:topLinePunct w:val="0"/>
              <w:bidi w:val="0"/>
              <w:adjustRightInd/>
              <w:snapToGrid/>
              <w:spacing w:line="36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说明</w:t>
            </w:r>
          </w:p>
        </w:tc>
      </w:tr>
      <w:tr w14:paraId="415A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782B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仿宋_GB2312" w:hAnsi="仿宋_GB2312" w:eastAsia="仿宋_GB2312" w:cs="仿宋_GB2312"/>
                <w:b/>
                <w:bCs/>
                <w:color w:val="000000"/>
                <w:sz w:val="24"/>
                <w:szCs w:val="24"/>
                <w:highlight w:val="none"/>
                <w:lang w:val="en-US" w:eastAsia="zh-CN"/>
              </w:rPr>
            </w:pPr>
            <w:r>
              <w:rPr>
                <w:rFonts w:hint="eastAsia" w:ascii="宋体" w:hAnsi="宋体" w:eastAsia="宋体" w:cs="宋体"/>
                <w:strike w:val="0"/>
                <w:dstrike w:val="0"/>
                <w:color w:val="000000"/>
                <w:kern w:val="0"/>
                <w:sz w:val="21"/>
                <w:szCs w:val="21"/>
                <w:highlight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7421F">
            <w:pPr>
              <w:pStyle w:val="14"/>
              <w:keepNext w:val="0"/>
              <w:keepLines w:val="0"/>
              <w:pageBreakBefore w:val="0"/>
              <w:widowControl/>
              <w:kinsoku/>
              <w:wordWrap/>
              <w:overflowPunct/>
              <w:topLinePunct w:val="0"/>
              <w:bidi w:val="0"/>
              <w:adjustRightInd/>
              <w:snapToGrid/>
              <w:spacing w:line="32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宋体" w:hAnsi="宋体" w:eastAsia="宋体" w:cs="宋体"/>
                <w:strike w:val="0"/>
                <w:dstrike w:val="0"/>
                <w:color w:val="000000"/>
                <w:kern w:val="0"/>
                <w:sz w:val="21"/>
                <w:szCs w:val="21"/>
                <w:highlight w:val="none"/>
                <w:lang w:val="en-US" w:eastAsia="zh-CN" w:bidi="ar"/>
              </w:rPr>
              <w:t>电子文件号</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6FD19">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仿宋_GB2312" w:hAnsi="仿宋_GB2312" w:eastAsia="仿宋_GB2312" w:cs="仿宋_GB2312"/>
                <w:b/>
                <w:bCs/>
                <w:color w:val="000000"/>
                <w:sz w:val="24"/>
                <w:szCs w:val="24"/>
                <w:highlight w:val="none"/>
                <w:lang w:val="en-US" w:eastAsia="zh-CN"/>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EF4D3">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仿宋_GB2312" w:hAnsi="仿宋_GB2312" w:eastAsia="仿宋_GB2312" w:cs="仿宋_GB2312"/>
                <w:b/>
                <w:bCs/>
                <w:color w:val="000000"/>
                <w:sz w:val="24"/>
                <w:szCs w:val="24"/>
                <w:highlight w:val="none"/>
                <w:lang w:val="en-US" w:eastAsia="zh-CN"/>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5F7D4">
            <w:pPr>
              <w:pStyle w:val="14"/>
              <w:keepNext w:val="0"/>
              <w:keepLines w:val="0"/>
              <w:pageBreakBefore w:val="0"/>
              <w:widowControl/>
              <w:kinsoku/>
              <w:wordWrap/>
              <w:overflowPunct/>
              <w:topLinePunct w:val="0"/>
              <w:bidi w:val="0"/>
              <w:adjustRightInd/>
              <w:snapToGrid/>
              <w:spacing w:line="320" w:lineRule="exact"/>
              <w:textAlignment w:val="auto"/>
              <w:rPr>
                <w:rFonts w:hint="eastAsia" w:ascii="仿宋_GB2312" w:hAnsi="仿宋_GB2312" w:eastAsia="仿宋_GB2312" w:cs="仿宋_GB2312"/>
                <w:b/>
                <w:bCs/>
                <w:color w:val="000000"/>
                <w:sz w:val="24"/>
                <w:szCs w:val="24"/>
                <w:highlight w:val="none"/>
                <w:lang w:val="en-US" w:eastAsia="zh-CN"/>
              </w:rPr>
            </w:pPr>
            <w:r>
              <w:rPr>
                <w:rFonts w:hint="eastAsia" w:ascii="宋体" w:hAnsi="宋体" w:eastAsia="宋体" w:cs="宋体"/>
                <w:strike w:val="0"/>
                <w:dstrike w:val="0"/>
                <w:color w:val="000000"/>
                <w:kern w:val="0"/>
                <w:sz w:val="21"/>
                <w:szCs w:val="21"/>
                <w:highlight w:val="none"/>
                <w:lang w:val="en-US" w:eastAsia="zh-CN" w:bidi="ar"/>
              </w:rPr>
              <w:t>简单</w:t>
            </w:r>
          </w:p>
        </w:tc>
        <w:tc>
          <w:tcPr>
            <w:tcW w:w="2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0CC40">
            <w:pPr>
              <w:keepNext w:val="0"/>
              <w:keepLines w:val="0"/>
              <w:pageBreakBefore w:val="0"/>
              <w:widowControl/>
              <w:suppressLineNumbers w:val="0"/>
              <w:kinsoku/>
              <w:wordWrap/>
              <w:overflowPunct/>
              <w:topLinePunct w:val="0"/>
              <w:bidi w:val="0"/>
              <w:adjustRightInd/>
              <w:snapToGrid/>
              <w:spacing w:line="320" w:lineRule="exact"/>
              <w:ind w:left="0" w:leftChars="0" w:firstLine="0" w:firstLineChars="0"/>
              <w:jc w:val="left"/>
              <w:textAlignment w:val="auto"/>
              <w:rPr>
                <w:rFonts w:hint="eastAsia"/>
                <w:lang w:val="en-US" w:eastAsia="zh-CN"/>
              </w:rPr>
            </w:pPr>
            <w:r>
              <w:rPr>
                <w:rFonts w:hint="eastAsia" w:ascii="宋体" w:hAnsi="宋体" w:eastAsia="宋体" w:cs="宋体"/>
                <w:strike w:val="0"/>
                <w:dstrike w:val="0"/>
                <w:color w:val="000000"/>
                <w:kern w:val="0"/>
                <w:sz w:val="21"/>
                <w:szCs w:val="21"/>
                <w:highlight w:val="none"/>
                <w:lang w:val="en-US" w:eastAsia="zh-CN" w:bidi="ar"/>
              </w:rPr>
              <w:t>业务系统中能够关联当前电子文件</w:t>
            </w:r>
            <w:r>
              <w:rPr>
                <w:rFonts w:hint="default" w:ascii="宋体" w:hAnsi="宋体" w:eastAsia="宋体" w:cs="宋体"/>
                <w:strike w:val="0"/>
                <w:dstrike w:val="0"/>
                <w:color w:val="000000"/>
                <w:kern w:val="0"/>
                <w:sz w:val="21"/>
                <w:szCs w:val="21"/>
                <w:highlight w:val="none"/>
                <w:lang w:val="en-US" w:eastAsia="zh-CN" w:bidi="ar"/>
              </w:rPr>
              <w:t>的唯一识别码。</w:t>
            </w:r>
          </w:p>
        </w:tc>
      </w:tr>
      <w:tr w14:paraId="0AF4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B8EE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B56FF">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档号</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F8052">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76632">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3185A">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复合型</w:t>
            </w:r>
          </w:p>
        </w:tc>
        <w:tc>
          <w:tcPr>
            <w:tcW w:w="2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836C0">
            <w:pPr>
              <w:keepNext w:val="0"/>
              <w:keepLines w:val="0"/>
              <w:pageBreakBefore w:val="0"/>
              <w:widowControl/>
              <w:suppressLineNumbers w:val="0"/>
              <w:kinsoku/>
              <w:wordWrap/>
              <w:overflowPunct/>
              <w:topLinePunct w:val="0"/>
              <w:bidi w:val="0"/>
              <w:adjustRightInd/>
              <w:snapToGrid/>
              <w:spacing w:line="320" w:lineRule="exact"/>
              <w:ind w:left="0" w:leftChars="0" w:firstLine="0" w:firstLineChars="0"/>
              <w:jc w:val="left"/>
              <w:textAlignment w:val="auto"/>
              <w:rPr>
                <w:rFonts w:hint="eastAsia"/>
                <w:lang w:val="en-US" w:eastAsia="zh-CN"/>
              </w:rPr>
            </w:pPr>
            <w:r>
              <w:rPr>
                <w:rFonts w:hint="eastAsia" w:ascii="宋体" w:hAnsi="宋体" w:eastAsia="宋体" w:cs="宋体"/>
                <w:strike w:val="0"/>
                <w:dstrike w:val="0"/>
                <w:color w:val="000000"/>
                <w:kern w:val="0"/>
                <w:sz w:val="21"/>
                <w:szCs w:val="21"/>
                <w:highlight w:val="none"/>
                <w:lang w:val="en-US" w:eastAsia="zh-CN" w:bidi="ar"/>
              </w:rPr>
              <w:t>结构与本单位机关档案“三合一”制度档号格式要求保持一致。</w:t>
            </w:r>
          </w:p>
        </w:tc>
      </w:tr>
      <w:tr w14:paraId="1803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267C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65E4CD8B">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全宗号</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CCA5EC5">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F3BD536">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16E3054">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CBC3DEF">
            <w:pPr>
              <w:keepNext w:val="0"/>
              <w:keepLines w:val="0"/>
              <w:pageBreakBefore w:val="0"/>
              <w:widowControl/>
              <w:suppressLineNumbers w:val="0"/>
              <w:kinsoku/>
              <w:wordWrap/>
              <w:overflowPunct/>
              <w:topLinePunct w:val="0"/>
              <w:bidi w:val="0"/>
              <w:adjustRightInd/>
              <w:snapToGrid/>
              <w:spacing w:line="32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档案馆给立档单位编制的代号。</w:t>
            </w:r>
          </w:p>
        </w:tc>
      </w:tr>
      <w:tr w14:paraId="64EC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371A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083D90E9">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年度</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711C98A">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212FA2">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40F9707">
            <w:pPr>
              <w:keepNext w:val="0"/>
              <w:keepLines w:val="0"/>
              <w:pageBreakBefore w:val="0"/>
              <w:widowControl/>
              <w:suppressLineNumbers w:val="0"/>
              <w:kinsoku/>
              <w:wordWrap/>
              <w:overflowPunct/>
              <w:topLinePunct w:val="0"/>
              <w:bidi w:val="0"/>
              <w:adjustRightInd/>
              <w:snapToGrid/>
              <w:spacing w:line="32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7ADF4231">
            <w:pPr>
              <w:keepNext w:val="0"/>
              <w:keepLines w:val="0"/>
              <w:pageBreakBefore w:val="0"/>
              <w:widowControl/>
              <w:suppressLineNumbers w:val="0"/>
              <w:kinsoku/>
              <w:wordWrap/>
              <w:overflowPunct/>
              <w:topLinePunct w:val="0"/>
              <w:bidi w:val="0"/>
              <w:adjustRightInd/>
              <w:snapToGrid/>
              <w:spacing w:line="32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电子文件形成年度，以4位阿拉伯数字标注公元纪年。</w:t>
            </w:r>
          </w:p>
        </w:tc>
      </w:tr>
      <w:tr w14:paraId="6052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0253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29E0A18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保管期限</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02E66D4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F6F32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6912681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3BFC9D36">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业务系统电子文件的保管期限，如Y，D30、D10、D5等。</w:t>
            </w:r>
          </w:p>
        </w:tc>
      </w:tr>
      <w:tr w14:paraId="466F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86A8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D227E4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一级档案</w:t>
            </w:r>
          </w:p>
          <w:p w14:paraId="0CE6BBB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门类代码</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264180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2D28A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A35ACC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538112BE">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采用 2 位字母标识。</w:t>
            </w:r>
          </w:p>
          <w:p w14:paraId="1B418FAB">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示例：专业类电子</w:t>
            </w:r>
            <w:r>
              <w:rPr>
                <w:rFonts w:hint="default" w:ascii="宋体" w:hAnsi="宋体" w:eastAsia="宋体" w:cs="宋体"/>
                <w:strike w:val="0"/>
                <w:dstrike w:val="0"/>
                <w:color w:val="000000"/>
                <w:kern w:val="0"/>
                <w:sz w:val="21"/>
                <w:szCs w:val="21"/>
                <w:highlight w:val="none"/>
                <w:lang w:val="en-US" w:eastAsia="zh-CN" w:bidi="ar"/>
              </w:rPr>
              <w:t>文件代码为“</w:t>
            </w:r>
            <w:r>
              <w:rPr>
                <w:rFonts w:hint="eastAsia" w:ascii="宋体" w:hAnsi="宋体" w:eastAsia="宋体" w:cs="宋体"/>
                <w:strike w:val="0"/>
                <w:dstrike w:val="0"/>
                <w:color w:val="000000"/>
                <w:kern w:val="0"/>
                <w:sz w:val="21"/>
                <w:szCs w:val="21"/>
                <w:highlight w:val="none"/>
                <w:lang w:val="en-US" w:eastAsia="zh-CN" w:bidi="ar"/>
              </w:rPr>
              <w:t>ZY</w:t>
            </w:r>
            <w:r>
              <w:rPr>
                <w:rFonts w:hint="default" w:ascii="宋体" w:hAnsi="宋体" w:eastAsia="宋体" w:cs="宋体"/>
                <w:strike w:val="0"/>
                <w:dstrike w:val="0"/>
                <w:color w:val="000000"/>
                <w:kern w:val="0"/>
                <w:sz w:val="21"/>
                <w:szCs w:val="21"/>
                <w:highlight w:val="none"/>
                <w:lang w:val="en-US" w:eastAsia="zh-CN" w:bidi="ar"/>
              </w:rPr>
              <w:t>”。</w:t>
            </w:r>
          </w:p>
        </w:tc>
      </w:tr>
      <w:tr w14:paraId="6718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3FBC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237FF24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二级档案</w:t>
            </w:r>
          </w:p>
          <w:p w14:paraId="15C1DE1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门类代码</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F7ECC5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0458C3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5345A9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37D4BFAC">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一级档案门类下所设二级档案门类。</w:t>
            </w:r>
          </w:p>
          <w:p w14:paraId="0CF530E1">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示例：采购类电子</w:t>
            </w:r>
            <w:r>
              <w:rPr>
                <w:rFonts w:hint="default" w:ascii="宋体" w:hAnsi="宋体" w:eastAsia="宋体" w:cs="宋体"/>
                <w:strike w:val="0"/>
                <w:dstrike w:val="0"/>
                <w:color w:val="000000"/>
                <w:kern w:val="0"/>
                <w:sz w:val="21"/>
                <w:szCs w:val="21"/>
                <w:highlight w:val="none"/>
                <w:lang w:val="en-US" w:eastAsia="zh-CN" w:bidi="ar"/>
              </w:rPr>
              <w:t>文件代码为“</w:t>
            </w:r>
            <w:r>
              <w:rPr>
                <w:rFonts w:hint="eastAsia" w:ascii="宋体" w:hAnsi="宋体" w:eastAsia="宋体" w:cs="宋体"/>
                <w:strike w:val="0"/>
                <w:dstrike w:val="0"/>
                <w:color w:val="000000"/>
                <w:kern w:val="0"/>
                <w:sz w:val="21"/>
                <w:szCs w:val="21"/>
                <w:highlight w:val="none"/>
                <w:lang w:val="en-US" w:eastAsia="zh-CN" w:bidi="ar"/>
              </w:rPr>
              <w:t>CG</w:t>
            </w:r>
            <w:r>
              <w:rPr>
                <w:rFonts w:hint="default" w:ascii="宋体" w:hAnsi="宋体" w:eastAsia="宋体" w:cs="宋体"/>
                <w:strike w:val="0"/>
                <w:dstrike w:val="0"/>
                <w:color w:val="000000"/>
                <w:kern w:val="0"/>
                <w:sz w:val="21"/>
                <w:szCs w:val="21"/>
                <w:highlight w:val="none"/>
                <w:lang w:val="en-US" w:eastAsia="zh-CN" w:bidi="ar"/>
              </w:rPr>
              <w:t>”。</w:t>
            </w:r>
          </w:p>
        </w:tc>
      </w:tr>
      <w:tr w14:paraId="596F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3039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0C86945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其他代码</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EBE611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9AAC5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选填</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50BF5F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433769BD">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可为项目代号、目录号、类别号</w:t>
            </w:r>
            <w:r>
              <w:rPr>
                <w:rFonts w:hint="default" w:ascii="宋体" w:hAnsi="宋体" w:eastAsia="宋体" w:cs="宋体"/>
                <w:strike w:val="0"/>
                <w:dstrike w:val="0"/>
                <w:color w:val="000000"/>
                <w:kern w:val="0"/>
                <w:sz w:val="21"/>
                <w:szCs w:val="21"/>
                <w:highlight w:val="none"/>
                <w:lang w:val="en-US" w:eastAsia="zh-CN" w:bidi="ar"/>
              </w:rPr>
              <w:t>等</w:t>
            </w:r>
            <w:r>
              <w:rPr>
                <w:rFonts w:hint="eastAsia" w:ascii="宋体" w:hAnsi="宋体" w:eastAsia="宋体" w:cs="宋体"/>
                <w:strike w:val="0"/>
                <w:dstrike w:val="0"/>
                <w:color w:val="000000"/>
                <w:kern w:val="0"/>
                <w:sz w:val="21"/>
                <w:szCs w:val="21"/>
                <w:highlight w:val="none"/>
                <w:lang w:val="en-US" w:eastAsia="zh-CN" w:bidi="ar"/>
              </w:rPr>
              <w:t>。</w:t>
            </w:r>
          </w:p>
        </w:tc>
      </w:tr>
      <w:tr w14:paraId="69FF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9BA8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39A1A54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案卷</w:t>
            </w:r>
            <w:r>
              <w:rPr>
                <w:rFonts w:hint="default" w:ascii="宋体" w:hAnsi="宋体" w:eastAsia="宋体" w:cs="宋体"/>
                <w:strike w:val="0"/>
                <w:dstrike w:val="0"/>
                <w:color w:val="000000"/>
                <w:kern w:val="0"/>
                <w:sz w:val="21"/>
                <w:szCs w:val="21"/>
                <w:highlight w:val="none"/>
                <w:lang w:val="en-US" w:eastAsia="zh-CN" w:bidi="ar"/>
              </w:rPr>
              <w:t>号</w:t>
            </w:r>
          </w:p>
          <w:p w14:paraId="63E3EC7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（件号）</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C467B9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51D6F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6005F14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A037A3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排列顺序号，可为案卷号或件号。</w:t>
            </w:r>
          </w:p>
        </w:tc>
      </w:tr>
      <w:tr w14:paraId="72E0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2BC3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E2DE9E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业务名称</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4DDFFB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B8C84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4B5592C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49D5949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示例：深圳市关于AI应用的实证研究[2025年年度课题立项**类立项课题***；负责人：***]</w:t>
            </w:r>
          </w:p>
        </w:tc>
      </w:tr>
      <w:tr w14:paraId="371B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C854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721CD3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default" w:ascii="宋体" w:hAnsi="宋体" w:eastAsia="宋体" w:cs="宋体"/>
                <w:strike w:val="0"/>
                <w:dstrike w:val="0"/>
                <w:color w:val="000000"/>
                <w:kern w:val="0"/>
                <w:sz w:val="21"/>
                <w:szCs w:val="21"/>
                <w:highlight w:val="none"/>
                <w:lang w:val="en-US" w:eastAsia="zh-CN" w:bidi="ar"/>
              </w:rPr>
              <w:t>文件</w:t>
            </w:r>
            <w:r>
              <w:rPr>
                <w:rFonts w:hint="eastAsia" w:ascii="宋体" w:hAnsi="宋体" w:eastAsia="宋体" w:cs="宋体"/>
                <w:strike w:val="0"/>
                <w:dstrike w:val="0"/>
                <w:color w:val="000000"/>
                <w:kern w:val="0"/>
                <w:sz w:val="21"/>
                <w:szCs w:val="21"/>
                <w:highlight w:val="none"/>
                <w:lang w:val="en-US" w:eastAsia="zh-CN" w:bidi="ar"/>
              </w:rPr>
              <w:t>日期</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0F140E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41FEB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8623E3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2956575F">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default" w:ascii="宋体" w:hAnsi="宋体" w:eastAsia="宋体" w:cs="宋体"/>
                <w:strike w:val="0"/>
                <w:dstrike w:val="0"/>
                <w:color w:val="000000"/>
                <w:kern w:val="0"/>
                <w:sz w:val="21"/>
                <w:szCs w:val="21"/>
                <w:highlight w:val="none"/>
                <w:lang w:val="en-US" w:eastAsia="zh-CN" w:bidi="ar"/>
              </w:rPr>
              <w:t>可为</w:t>
            </w:r>
            <w:r>
              <w:rPr>
                <w:rFonts w:hint="eastAsia" w:ascii="宋体" w:hAnsi="宋体" w:eastAsia="宋体" w:cs="宋体"/>
                <w:strike w:val="0"/>
                <w:dstrike w:val="0"/>
                <w:color w:val="000000"/>
                <w:kern w:val="0"/>
                <w:sz w:val="21"/>
                <w:szCs w:val="21"/>
                <w:highlight w:val="none"/>
                <w:lang w:val="en-US" w:eastAsia="zh-CN" w:bidi="ar"/>
              </w:rPr>
              <w:t>业务申请日期</w:t>
            </w:r>
            <w:r>
              <w:rPr>
                <w:rFonts w:hint="default" w:ascii="宋体" w:hAnsi="宋体" w:eastAsia="宋体" w:cs="宋体"/>
                <w:strike w:val="0"/>
                <w:dstrike w:val="0"/>
                <w:color w:val="000000"/>
                <w:kern w:val="0"/>
                <w:sz w:val="21"/>
                <w:szCs w:val="21"/>
                <w:highlight w:val="none"/>
                <w:lang w:val="en-US" w:eastAsia="zh-CN" w:bidi="ar"/>
              </w:rPr>
              <w:t>、登记日期等</w:t>
            </w:r>
            <w:r>
              <w:rPr>
                <w:rFonts w:hint="eastAsia" w:ascii="宋体" w:hAnsi="宋体" w:eastAsia="宋体" w:cs="宋体"/>
                <w:strike w:val="0"/>
                <w:dstrike w:val="0"/>
                <w:color w:val="000000"/>
                <w:kern w:val="0"/>
                <w:sz w:val="21"/>
                <w:szCs w:val="21"/>
                <w:highlight w:val="none"/>
                <w:lang w:val="en-US" w:eastAsia="zh-CN" w:bidi="ar"/>
              </w:rPr>
              <w:t xml:space="preserve"> 。</w:t>
            </w:r>
          </w:p>
          <w:p w14:paraId="6FD04C57">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示例:2021029</w:t>
            </w:r>
          </w:p>
        </w:tc>
      </w:tr>
      <w:tr w14:paraId="68A4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6BCA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0C956EE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页数</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D09644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数值型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1DBD1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67785C2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7838D9DC">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default"/>
                <w:lang w:val="en-US" w:eastAsia="zh-CN"/>
              </w:rPr>
            </w:pPr>
            <w:r>
              <w:rPr>
                <w:rFonts w:hint="eastAsia" w:ascii="宋体" w:hAnsi="宋体" w:eastAsia="宋体" w:cs="宋体"/>
                <w:strike w:val="0"/>
                <w:dstrike w:val="0"/>
                <w:color w:val="000000"/>
                <w:kern w:val="0"/>
                <w:sz w:val="21"/>
                <w:szCs w:val="21"/>
                <w:highlight w:val="none"/>
                <w:lang w:val="en-US" w:eastAsia="zh-CN" w:bidi="ar"/>
              </w:rPr>
              <w:t>当前卷/文件的总页数，组件/卷完成后必填。</w:t>
            </w:r>
          </w:p>
        </w:tc>
      </w:tr>
      <w:tr w14:paraId="1424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9D90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6BA4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备注</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E7A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2EB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C3E2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D9C4636">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p>
        </w:tc>
      </w:tr>
      <w:tr w14:paraId="4101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5559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7379A06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电子属性</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5DD6D3D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54574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auto" w:sz="4" w:space="0"/>
            </w:tcBorders>
            <w:noWrap w:val="0"/>
            <w:vAlign w:val="center"/>
          </w:tcPr>
          <w:p w14:paraId="6CBC0F1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容器型</w:t>
            </w:r>
          </w:p>
        </w:tc>
        <w:tc>
          <w:tcPr>
            <w:tcW w:w="2907" w:type="dxa"/>
            <w:tcBorders>
              <w:top w:val="single" w:color="auto" w:sz="4" w:space="0"/>
              <w:left w:val="single" w:color="auto" w:sz="4" w:space="0"/>
              <w:bottom w:val="single" w:color="auto" w:sz="4" w:space="0"/>
              <w:right w:val="single" w:color="auto" w:sz="4" w:space="0"/>
            </w:tcBorders>
            <w:noWrap w:val="0"/>
            <w:vAlign w:val="center"/>
          </w:tcPr>
          <w:p w14:paraId="459D1127">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子元素：</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计算机文件格式信息</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计算机文件大小</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计算机文件属性</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软件环境</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硬件环境</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原稿格式</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转换环境</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转换时间</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转换后文件大小</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数字化属性</w:t>
            </w:r>
          </w:p>
        </w:tc>
      </w:tr>
      <w:tr w14:paraId="4DF4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5F53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26A9EB2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计算机文件</w:t>
            </w:r>
          </w:p>
          <w:p w14:paraId="71CBF3E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格式信息</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5F6F642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754D54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D4BD69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auto" w:sz="4" w:space="0"/>
              <w:left w:val="single" w:color="000000" w:sz="4" w:space="0"/>
              <w:bottom w:val="single" w:color="000000" w:sz="4" w:space="0"/>
              <w:right w:val="single" w:color="000000" w:sz="4" w:space="0"/>
            </w:tcBorders>
            <w:noWrap w:val="0"/>
            <w:vAlign w:val="center"/>
          </w:tcPr>
          <w:p w14:paraId="118A9FCE">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计算机文件最新格式信息</w:t>
            </w:r>
          </w:p>
        </w:tc>
      </w:tr>
      <w:tr w14:paraId="1A68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4240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66DD59A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计算机文件</w:t>
            </w:r>
          </w:p>
          <w:p w14:paraId="5A85C31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大小</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72A210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403055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786BFC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DBA93A5">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计算机文件大小，单位为KB。</w:t>
            </w:r>
          </w:p>
        </w:tc>
      </w:tr>
      <w:tr w14:paraId="4778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B44D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D90C8F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计算机文件</w:t>
            </w:r>
          </w:p>
          <w:p w14:paraId="6E18F03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属性</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5D83582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C44CB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44BAE7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93D9098">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例如：只读</w:t>
            </w:r>
          </w:p>
        </w:tc>
      </w:tr>
      <w:tr w14:paraId="08FA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4D3B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54DCAE8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软件环境</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32F6E1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A806B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5D0F05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5F32499">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形成和处理文档的程序名称和版本。</w:t>
            </w:r>
          </w:p>
        </w:tc>
      </w:tr>
      <w:tr w14:paraId="5A73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C894D">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717F54B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硬件环境</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32E329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4AA2C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53C316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77E815A8">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生成或管理电子文件的信息系统描述信息。</w:t>
            </w:r>
          </w:p>
        </w:tc>
      </w:tr>
      <w:tr w14:paraId="7F19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0E23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684CE0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原稿格式</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6C381F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BA826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650A4F5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32EC91D0">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转换格式前的文本格式。</w:t>
            </w:r>
          </w:p>
          <w:p w14:paraId="3256E5B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示例：DOCX、DOC等。</w:t>
            </w:r>
          </w:p>
        </w:tc>
      </w:tr>
      <w:tr w14:paraId="3671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610F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476B27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转换环境</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520D86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3F422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20D35E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0DFD1946">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完成格式转换的系统环境</w:t>
            </w:r>
          </w:p>
        </w:tc>
      </w:tr>
      <w:tr w14:paraId="2CC6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566B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D3C4DA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转换时间</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134241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日期时间型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8AF3F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E718AC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18CE7C2">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完成格式转换的时间。</w:t>
            </w:r>
          </w:p>
          <w:p w14:paraId="1B1F339F">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示例：2021-09-30 13:25:24</w:t>
            </w:r>
          </w:p>
        </w:tc>
      </w:tr>
      <w:tr w14:paraId="39B8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60B7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5FB8614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转换后文件</w:t>
            </w:r>
          </w:p>
          <w:p w14:paraId="5DEB6DC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大小</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9CF380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B8543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14:paraId="32EF52A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auto" w:sz="4" w:space="0"/>
              <w:right w:val="single" w:color="000000" w:sz="4" w:space="0"/>
            </w:tcBorders>
            <w:noWrap w:val="0"/>
            <w:vAlign w:val="center"/>
          </w:tcPr>
          <w:p w14:paraId="32EDCBE0">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转换后计算机文件大小，单位为KB。</w:t>
            </w:r>
          </w:p>
        </w:tc>
      </w:tr>
      <w:tr w14:paraId="1BEE4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7ABF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1D5BCE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数字化属性</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410D291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p>
        </w:tc>
        <w:tc>
          <w:tcPr>
            <w:tcW w:w="1035" w:type="dxa"/>
            <w:tcBorders>
              <w:top w:val="single" w:color="000000" w:sz="4" w:space="0"/>
              <w:left w:val="single" w:color="000000" w:sz="4" w:space="0"/>
              <w:bottom w:val="single" w:color="000000" w:sz="4" w:space="0"/>
              <w:right w:val="single" w:color="auto" w:sz="4" w:space="0"/>
            </w:tcBorders>
            <w:noWrap w:val="0"/>
            <w:vAlign w:val="center"/>
          </w:tcPr>
          <w:p w14:paraId="0CC97FB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可选</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79D88AD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容器型</w:t>
            </w:r>
          </w:p>
        </w:tc>
        <w:tc>
          <w:tcPr>
            <w:tcW w:w="2907" w:type="dxa"/>
            <w:tcBorders>
              <w:top w:val="single" w:color="auto" w:sz="4" w:space="0"/>
              <w:left w:val="single" w:color="auto" w:sz="4" w:space="0"/>
              <w:bottom w:val="single" w:color="auto" w:sz="4" w:space="0"/>
              <w:right w:val="single" w:color="auto" w:sz="4" w:space="0"/>
            </w:tcBorders>
            <w:noWrap w:val="0"/>
            <w:vAlign w:val="center"/>
          </w:tcPr>
          <w:p w14:paraId="0D1F46D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数字化扫描件的属性。</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子元素：</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数字化对象形态</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扫描分辨率</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扫描色彩模式</w:t>
            </w:r>
            <w:r>
              <w:rPr>
                <w:rFonts w:hint="eastAsia" w:ascii="宋体" w:hAnsi="宋体" w:eastAsia="宋体" w:cs="宋体"/>
                <w:b/>
                <w:bCs/>
                <w:strike w:val="0"/>
                <w:dstrike w:val="0"/>
                <w:color w:val="000000"/>
                <w:kern w:val="0"/>
                <w:sz w:val="21"/>
                <w:szCs w:val="21"/>
                <w:highlight w:val="none"/>
                <w:lang w:val="en-US" w:eastAsia="zh-CN" w:bidi="ar"/>
              </w:rPr>
              <w:br w:type="textWrapping"/>
            </w:r>
            <w:r>
              <w:rPr>
                <w:rFonts w:hint="eastAsia" w:ascii="宋体" w:hAnsi="宋体" w:eastAsia="宋体" w:cs="宋体"/>
                <w:b/>
                <w:bCs/>
                <w:strike w:val="0"/>
                <w:dstrike w:val="0"/>
                <w:color w:val="000000"/>
                <w:kern w:val="0"/>
                <w:sz w:val="21"/>
                <w:szCs w:val="21"/>
                <w:highlight w:val="none"/>
                <w:lang w:val="en-US" w:eastAsia="zh-CN" w:bidi="ar"/>
              </w:rPr>
              <w:t>图像压缩方案</w:t>
            </w:r>
          </w:p>
        </w:tc>
      </w:tr>
      <w:tr w14:paraId="7082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7895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568761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数字化对象</w:t>
            </w:r>
          </w:p>
          <w:p w14:paraId="4A4F6E0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形态</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7AD92E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82606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auto" w:sz="4" w:space="0"/>
              <w:left w:val="single" w:color="000000" w:sz="4" w:space="0"/>
              <w:bottom w:val="single" w:color="000000" w:sz="4" w:space="0"/>
              <w:right w:val="single" w:color="000000" w:sz="4" w:space="0"/>
            </w:tcBorders>
            <w:noWrap w:val="0"/>
            <w:vAlign w:val="center"/>
          </w:tcPr>
          <w:p w14:paraId="7B5902F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auto" w:sz="4" w:space="0"/>
              <w:left w:val="single" w:color="000000" w:sz="4" w:space="0"/>
              <w:bottom w:val="single" w:color="000000" w:sz="4" w:space="0"/>
              <w:right w:val="single" w:color="000000" w:sz="4" w:space="0"/>
            </w:tcBorders>
            <w:noWrap w:val="0"/>
            <w:vAlign w:val="center"/>
          </w:tcPr>
          <w:p w14:paraId="1D50074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被数字化文件或档案的载体类型、物理尺寸及其他需特别说明的物理特征等信息的描述。</w:t>
            </w:r>
          </w:p>
          <w:p w14:paraId="77ED1967">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示例：A4纸质件</w:t>
            </w:r>
          </w:p>
        </w:tc>
      </w:tr>
      <w:tr w14:paraId="204D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43768">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7D12D4C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扫描分辨率</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05776BC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067614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2EBF6B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2A3BFE47">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文件或档案被数字化时，相关数字化设备所采用的分辨率，即单位长度内的取样点数，一般用每英寸点数表示。例如：300dpi。当电子文件由扫描或缩微影像转换形成时，本元素必选。</w:t>
            </w:r>
          </w:p>
        </w:tc>
      </w:tr>
      <w:tr w14:paraId="0AB8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4FAB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27</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323622A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扫描色彩</w:t>
            </w:r>
          </w:p>
          <w:p w14:paraId="1BB248B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模式</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0AB2056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6570C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DA7415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7D55B1B">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文件或档案被数字化时，相关数字化设备所采用的扫描色彩模式。值域：黑白二值、灰度、彩色。当电子文件由扫描或缩微影像转换形成时，本元素必选。</w:t>
            </w:r>
          </w:p>
        </w:tc>
      </w:tr>
      <w:tr w14:paraId="0ADE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A7E6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28</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569B43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图像压缩</w:t>
            </w:r>
          </w:p>
          <w:p w14:paraId="19322F6C">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方案</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59AF6E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5C72A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540B1A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0776FC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文件或档案数字化生成数字图像时所采用的压缩方案。例如：CCITT Group 4。</w:t>
            </w:r>
          </w:p>
        </w:tc>
      </w:tr>
      <w:tr w14:paraId="0A9D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C8B6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29</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75C6A11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签名规则</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517681C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E18F22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CE8D57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0C30225B">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b/>
                <w:bCs/>
                <w:strike w:val="0"/>
                <w:dstrike w:val="0"/>
                <w:color w:val="000000"/>
                <w:kern w:val="0"/>
                <w:sz w:val="21"/>
                <w:szCs w:val="21"/>
                <w:highlight w:val="none"/>
                <w:lang w:val="en-US" w:eastAsia="zh-CN" w:bidi="ar"/>
              </w:rPr>
            </w:pPr>
            <w:r>
              <w:rPr>
                <w:rFonts w:hint="eastAsia" w:ascii="宋体" w:hAnsi="宋体" w:eastAsia="宋体" w:cs="宋体"/>
                <w:b/>
                <w:bCs/>
                <w:strike w:val="0"/>
                <w:dstrike w:val="0"/>
                <w:color w:val="000000"/>
                <w:kern w:val="0"/>
                <w:sz w:val="21"/>
                <w:szCs w:val="21"/>
                <w:highlight w:val="none"/>
                <w:lang w:val="en-US" w:eastAsia="zh-CN" w:bidi="ar"/>
              </w:rPr>
              <w:t>电子签名的方法、手段等相关信息的描述，如签名算法、被签名对象及其编码格式验证签名和数字证书的简要说明。（当选用电子签名时，本元素必选）</w:t>
            </w:r>
          </w:p>
        </w:tc>
      </w:tr>
      <w:tr w14:paraId="1690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53C5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30</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BC8EC9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签名时间</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2FB4E9F">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时间型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9EB74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079AA5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3DDF7BD8">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进行签名的时间</w:t>
            </w:r>
          </w:p>
        </w:tc>
      </w:tr>
      <w:tr w14:paraId="7F78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0362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31</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040CD75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签名人</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3DB6330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3C89E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DD9B81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2C9712F">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对电子签名负责的组织或个人。</w:t>
            </w:r>
          </w:p>
        </w:tc>
      </w:tr>
      <w:tr w14:paraId="25FB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04D9A">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1E92244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签名结果</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0AE7840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474D32">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F1A804E">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A3A2D8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电子文件中以电子形式所含、所附用于识别签名人身份并表明签名人认可其中内容的数据。（当选用电子签名时，本元素必选）</w:t>
            </w:r>
          </w:p>
        </w:tc>
      </w:tr>
      <w:tr w14:paraId="797F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4A95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F0CF8A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证书</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EA23C4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637DA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E5B35A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5A58CC9C">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可证实电子签名人与电子签名制作数据存在联系的电子文件或者其他电子记录。（当选用电子签名时，本元素必选）</w:t>
            </w:r>
          </w:p>
        </w:tc>
      </w:tr>
      <w:tr w14:paraId="1697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967E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44957E56">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证书指引</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2250D03">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B47DA4">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可选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10806711">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6654A64B">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指向验证签名证书的连接</w:t>
            </w:r>
          </w:p>
        </w:tc>
      </w:tr>
      <w:tr w14:paraId="254F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17C2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14:paraId="2066BE95">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签名算法</w:t>
            </w:r>
          </w:p>
          <w:p w14:paraId="2BDB9250">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标识</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4D51257">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08E8C89">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条件选</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748D818B">
            <w:pPr>
              <w:keepNext w:val="0"/>
              <w:keepLines w:val="0"/>
              <w:pageBreakBefore w:val="0"/>
              <w:widowControl/>
              <w:suppressLineNumbers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221EFC4">
            <w:pPr>
              <w:keepNext w:val="0"/>
              <w:keepLines w:val="0"/>
              <w:pageBreakBefore w:val="0"/>
              <w:widowControl/>
              <w:suppressLineNumbers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用于电子签名的算法标识。（当选用电子签名时，本元素必选）</w:t>
            </w:r>
          </w:p>
        </w:tc>
      </w:tr>
    </w:tbl>
    <w:p w14:paraId="7D5366A7">
      <w:pPr>
        <w:pStyle w:val="6"/>
        <w:ind w:left="0" w:leftChars="0" w:firstLine="0" w:firstLineChars="0"/>
        <w:rPr>
          <w:rFonts w:hint="eastAsia"/>
          <w:highlight w:val="none"/>
          <w:lang w:val="en-US" w:eastAsia="zh-CN"/>
        </w:rPr>
      </w:pPr>
    </w:p>
    <w:p w14:paraId="6101DC95">
      <w:pPr>
        <w:ind w:left="0" w:leftChars="0" w:firstLine="0" w:firstLineChars="0"/>
        <w:jc w:val="both"/>
        <w:rPr>
          <w:rFonts w:hint="eastAsia"/>
          <w:highlight w:val="none"/>
        </w:rPr>
        <w:sectPr>
          <w:pgSz w:w="11906" w:h="16838"/>
          <w:pgMar w:top="2041" w:right="1474" w:bottom="1814" w:left="1474" w:header="851" w:footer="992" w:gutter="0"/>
          <w:paperSrc/>
          <w:pgNumType w:fmt="numberInDash"/>
          <w:cols w:space="720" w:num="1"/>
          <w:rtlGutter w:val="0"/>
          <w:docGrid w:type="lines" w:linePitch="312" w:charSpace="0"/>
        </w:sectPr>
      </w:pPr>
    </w:p>
    <w:p w14:paraId="7712266D">
      <w:pPr>
        <w:ind w:left="0" w:leftChars="0" w:firstLine="0" w:firstLineChars="0"/>
        <w:jc w:val="left"/>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附件4</w:t>
      </w:r>
    </w:p>
    <w:p w14:paraId="42EBCA23">
      <w:pPr>
        <w:pStyle w:val="6"/>
        <w:spacing w:line="240" w:lineRule="auto"/>
        <w:ind w:firstLine="0" w:firstLineChars="0"/>
        <w:jc w:val="center"/>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电子文件归档格式要求</w:t>
      </w:r>
    </w:p>
    <w:p w14:paraId="07B8C3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电子文件应当采用通用的、开放的、易于利用的、适合长期保存的文件存储格式归档，并确保电子文件在脱离平台后能够被正确读取和使用，归档格式如下表所示：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038"/>
      </w:tblGrid>
      <w:tr w14:paraId="08E3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3E88C742">
            <w:pPr>
              <w:widowControl/>
              <w:spacing w:line="240" w:lineRule="auto"/>
              <w:ind w:firstLine="0" w:firstLineChars="0"/>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文件类别</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2A16B39D">
            <w:pPr>
              <w:widowControl/>
              <w:spacing w:line="240" w:lineRule="auto"/>
              <w:ind w:firstLine="0" w:firstLineChars="0"/>
              <w:jc w:val="center"/>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格式</w:t>
            </w:r>
          </w:p>
        </w:tc>
      </w:tr>
      <w:tr w14:paraId="6575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10A6F8BC">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版式文件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4AE29A27">
            <w:pPr>
              <w:spacing w:line="240" w:lineRule="auto"/>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OFD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PDF</w:t>
            </w:r>
          </w:p>
        </w:tc>
      </w:tr>
      <w:tr w14:paraId="1E92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3D556C90">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其他文本文件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21811A20">
            <w:pPr>
              <w:spacing w:line="24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XML、XLS、XLSX</w:t>
            </w:r>
            <w:r>
              <w:rPr>
                <w:rFonts w:hint="eastAsia" w:ascii="宋体" w:hAnsi="宋体" w:eastAsia="宋体" w:cs="宋体"/>
                <w:sz w:val="21"/>
                <w:szCs w:val="21"/>
                <w:highlight w:val="none"/>
                <w:lang w:eastAsia="zh-CN"/>
              </w:rPr>
              <w:t>、ET</w:t>
            </w:r>
          </w:p>
        </w:tc>
      </w:tr>
      <w:tr w14:paraId="5BB0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0F6B7714">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数据库文件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27D35463">
            <w:pPr>
              <w:spacing w:line="24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CSV、MDF</w:t>
            </w:r>
            <w:r>
              <w:rPr>
                <w:rFonts w:hint="eastAsia" w:ascii="宋体" w:hAnsi="宋体" w:eastAsia="宋体" w:cs="宋体"/>
                <w:sz w:val="21"/>
                <w:szCs w:val="21"/>
                <w:highlight w:val="none"/>
                <w:lang w:eastAsia="zh-CN"/>
              </w:rPr>
              <w:t>、DBF</w:t>
            </w:r>
          </w:p>
        </w:tc>
      </w:tr>
      <w:tr w14:paraId="3748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2ED64FFD">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照片类文件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5F2BBD43">
            <w:pP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JPG、TIF</w:t>
            </w:r>
          </w:p>
        </w:tc>
      </w:tr>
      <w:tr w14:paraId="3099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4B60C81E">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录音类文件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3F4CBF57">
            <w:pP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WAV、MP3</w:t>
            </w:r>
          </w:p>
        </w:tc>
      </w:tr>
      <w:tr w14:paraId="063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61E8F596">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录像类文件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1131485C">
            <w:pP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AVI</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MP4、MPG</w:t>
            </w:r>
          </w:p>
        </w:tc>
      </w:tr>
      <w:tr w14:paraId="7512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022D8E1C">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多媒体文件</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2E8B4D08">
            <w:pPr>
              <w:spacing w:line="240" w:lineRule="auto"/>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HTML、</w:t>
            </w:r>
            <w:r>
              <w:rPr>
                <w:rFonts w:hint="eastAsia" w:ascii="宋体" w:hAnsi="宋体" w:eastAsia="宋体" w:cs="宋体"/>
                <w:sz w:val="21"/>
                <w:szCs w:val="21"/>
                <w:highlight w:val="none"/>
                <w:lang w:val="en-US" w:eastAsia="zh-CN"/>
              </w:rPr>
              <w:t>MHT</w:t>
            </w:r>
          </w:p>
        </w:tc>
      </w:tr>
      <w:tr w14:paraId="0042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2134" w:type="dxa"/>
            <w:tcBorders>
              <w:top w:val="single" w:color="auto" w:sz="4" w:space="0"/>
              <w:left w:val="single" w:color="auto" w:sz="4" w:space="0"/>
              <w:bottom w:val="single" w:color="auto" w:sz="4" w:space="0"/>
              <w:right w:val="single" w:color="auto" w:sz="4" w:space="0"/>
            </w:tcBorders>
            <w:noWrap w:val="0"/>
            <w:vAlign w:val="center"/>
          </w:tcPr>
          <w:p w14:paraId="559BA00C">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038" w:type="dxa"/>
            <w:tcBorders>
              <w:top w:val="single" w:color="auto" w:sz="4" w:space="0"/>
              <w:left w:val="single" w:color="auto" w:sz="4" w:space="0"/>
              <w:bottom w:val="single" w:color="auto" w:sz="4" w:space="0"/>
              <w:right w:val="single" w:color="auto" w:sz="4" w:space="0"/>
            </w:tcBorders>
            <w:noWrap w:val="0"/>
            <w:vAlign w:val="center"/>
          </w:tcPr>
          <w:p w14:paraId="77157771">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1.其他附属文件含有压缩包格式</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，应解压并将解压后文件转换为归档格式。</w:t>
            </w:r>
          </w:p>
          <w:p w14:paraId="036B88C0">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多表单的表格、大型表格可保留表格形式，并在归档时注明。</w:t>
            </w:r>
          </w:p>
          <w:p w14:paraId="4BC112B6">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其他附属文件</w:t>
            </w:r>
            <w:r>
              <w:rPr>
                <w:rFonts w:hint="eastAsia" w:ascii="宋体" w:hAnsi="宋体" w:eastAsia="宋体" w:cs="宋体"/>
                <w:sz w:val="21"/>
                <w:szCs w:val="21"/>
                <w:highlight w:val="none"/>
                <w:lang w:eastAsia="zh-CN"/>
              </w:rPr>
              <w:t>若因</w:t>
            </w:r>
            <w:r>
              <w:rPr>
                <w:rFonts w:hint="eastAsia" w:ascii="宋体" w:hAnsi="宋体" w:eastAsia="宋体" w:cs="宋体"/>
                <w:sz w:val="21"/>
                <w:szCs w:val="21"/>
                <w:highlight w:val="none"/>
              </w:rPr>
              <w:t>技术原因，无法转换为归档格式，则归档原始文件，并在归档时注明。</w:t>
            </w:r>
          </w:p>
          <w:p w14:paraId="12BBD3D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.以关系数据库形式存放，显示时以临时抽取组合方式形成的电子文件，应当转换成符合规范的OFD、PDF、XML、HTML等易于读取和显示的格式保存。</w:t>
            </w:r>
          </w:p>
          <w:p w14:paraId="06E7F7A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5.其他类别的业务系统电子文件可根据《电子文件归档与电子档案管理规范》（GB/T18894—2016）《版式电子文件长期保存格式需求》（DA/T47—2009）的原则和相关行业标准选择主流、成熟开放的格式。</w:t>
            </w:r>
          </w:p>
        </w:tc>
      </w:tr>
    </w:tbl>
    <w:p w14:paraId="3082EA06">
      <w:pPr>
        <w:pageBreakBefore w:val="0"/>
        <w:widowControl w:val="0"/>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b/>
          <w:bCs/>
          <w:sz w:val="32"/>
          <w:szCs w:val="32"/>
          <w:lang w:val="en-US" w:eastAsia="zh-CN"/>
        </w:rPr>
      </w:pPr>
      <w:r>
        <w:rPr>
          <w:rFonts w:hint="eastAsia"/>
          <w:highlight w:val="none"/>
        </w:rPr>
        <w:br w:type="page"/>
      </w:r>
      <w:r>
        <w:rPr>
          <w:rFonts w:hint="eastAsia" w:ascii="黑体" w:hAnsi="黑体" w:eastAsia="黑体" w:cs="黑体"/>
          <w:b w:val="0"/>
          <w:bCs w:val="0"/>
          <w:sz w:val="32"/>
          <w:szCs w:val="32"/>
          <w:lang w:val="en-US" w:eastAsia="zh-CN"/>
        </w:rPr>
        <w:t>附件5</w:t>
      </w:r>
      <w:r>
        <w:rPr>
          <w:rFonts w:hint="eastAsia" w:ascii="CESI黑体-GB2312" w:hAnsi="CESI黑体-GB2312" w:eastAsia="CESI黑体-GB2312" w:cs="CESI黑体-GB2312"/>
          <w:b w:val="0"/>
          <w:bCs w:val="0"/>
          <w:sz w:val="32"/>
          <w:szCs w:val="32"/>
          <w:lang w:val="en-US" w:eastAsia="zh-CN"/>
        </w:rPr>
        <w:t xml:space="preserve"> </w:t>
      </w:r>
    </w:p>
    <w:p w14:paraId="33F902F8">
      <w:pPr>
        <w:pStyle w:val="6"/>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归档信息包</w:t>
      </w:r>
    </w:p>
    <w:p w14:paraId="73D7FB1E">
      <w:pPr>
        <w:pStyle w:val="3"/>
        <w:pageBreakBefore w:val="0"/>
        <w:widowControl w:val="0"/>
        <w:numPr>
          <w:ilvl w:val="1"/>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highlight w:val="none"/>
          <w:lang w:val="en-US" w:eastAsia="zh-CN"/>
        </w:rPr>
      </w:pPr>
    </w:p>
    <w:p w14:paraId="14E38E4E">
      <w:pPr>
        <w:pStyle w:val="3"/>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归档内容</w:t>
      </w:r>
    </w:p>
    <w:p w14:paraId="6152080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业务系统电子文件以一个</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rPr>
        <w:t>办理项为单位形成归档信息包，归档信息包的内容为单个</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rPr>
        <w:t>办理过程中</w:t>
      </w:r>
      <w:r>
        <w:rPr>
          <w:rFonts w:hint="eastAsia" w:ascii="仿宋_GB2312" w:hAnsi="仿宋_GB2312" w:eastAsia="仿宋_GB2312" w:cs="仿宋_GB2312"/>
          <w:sz w:val="32"/>
          <w:szCs w:val="32"/>
          <w:highlight w:val="none"/>
          <w:lang w:val="en-US" w:eastAsia="zh-CN"/>
        </w:rPr>
        <w:t>各阶段</w:t>
      </w:r>
      <w:r>
        <w:rPr>
          <w:rFonts w:hint="eastAsia" w:ascii="仿宋_GB2312" w:hAnsi="仿宋_GB2312" w:eastAsia="仿宋_GB2312" w:cs="仿宋_GB2312"/>
          <w:sz w:val="32"/>
          <w:szCs w:val="32"/>
          <w:highlight w:val="none"/>
        </w:rPr>
        <w:t>形成的电子文件及其元数据。</w:t>
      </w:r>
    </w:p>
    <w:p w14:paraId="459E0EED">
      <w:pPr>
        <w:pStyle w:val="3"/>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二、归档信息包结构</w:t>
      </w:r>
    </w:p>
    <w:p w14:paraId="2ACCA636">
      <w:pPr>
        <w:pStyle w:val="4"/>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（一）归档信息包</w:t>
      </w:r>
      <w:r>
        <w:rPr>
          <w:rFonts w:hint="eastAsia" w:ascii="楷体_GB2312" w:hAnsi="楷体_GB2312" w:eastAsia="楷体_GB2312" w:cs="楷体_GB2312"/>
          <w:b w:val="0"/>
          <w:bCs/>
          <w:sz w:val="32"/>
          <w:szCs w:val="32"/>
          <w:highlight w:val="none"/>
        </w:rPr>
        <w:t>结构</w:t>
      </w:r>
      <w:r>
        <w:rPr>
          <w:rFonts w:hint="eastAsia" w:ascii="楷体_GB2312" w:hAnsi="楷体_GB2312" w:eastAsia="楷体_GB2312" w:cs="楷体_GB2312"/>
          <w:b w:val="0"/>
          <w:bCs/>
          <w:sz w:val="32"/>
          <w:szCs w:val="32"/>
          <w:highlight w:val="none"/>
          <w:lang w:eastAsia="zh-CN"/>
        </w:rPr>
        <w:t>—按</w:t>
      </w:r>
      <w:r>
        <w:rPr>
          <w:rFonts w:hint="eastAsia" w:ascii="楷体_GB2312" w:hAnsi="楷体_GB2312" w:eastAsia="楷体_GB2312" w:cs="楷体_GB2312"/>
          <w:b w:val="0"/>
          <w:bCs/>
          <w:sz w:val="32"/>
          <w:szCs w:val="32"/>
          <w:highlight w:val="none"/>
          <w:lang w:val="en-US" w:eastAsia="zh-CN"/>
        </w:rPr>
        <w:t>件整理</w:t>
      </w:r>
    </w:p>
    <w:p w14:paraId="0D3D388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以件为单位进行整理的业务电子文件，一个办件或事项形成一个归档文件夹，归档文件夹的内容可依据任务办理流程或文件形成内容进行分类整理，存放元数据和电子文件的各个组件。归档文件夹应压缩为归档信息包，用于提交归档。归档信息包结构</w:t>
      </w:r>
      <w:r>
        <w:rPr>
          <w:rFonts w:hint="eastAsia" w:ascii="仿宋_GB2312" w:hAnsi="仿宋_GB2312" w:eastAsia="仿宋_GB2312" w:cs="仿宋_GB2312"/>
          <w:color w:val="000000"/>
          <w:sz w:val="32"/>
          <w:szCs w:val="32"/>
          <w:highlight w:val="none"/>
        </w:rPr>
        <w:t>如图</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所示</w:t>
      </w:r>
      <w:r>
        <w:rPr>
          <w:rFonts w:hint="eastAsia" w:ascii="仿宋_GB2312" w:hAnsi="仿宋_GB2312" w:eastAsia="仿宋_GB2312" w:cs="仿宋_GB2312"/>
          <w:color w:val="000000"/>
          <w:sz w:val="32"/>
          <w:szCs w:val="32"/>
          <w:highlight w:val="none"/>
          <w:lang w:val="en-US" w:eastAsia="zh-CN"/>
        </w:rPr>
        <w:t>。</w:t>
      </w:r>
    </w:p>
    <w:p w14:paraId="23E70CE8">
      <w:pPr>
        <w:pStyle w:val="2"/>
        <w:rPr>
          <w:rFonts w:hint="eastAsia"/>
          <w:lang w:val="en-US" w:eastAsia="zh-CN"/>
        </w:rPr>
      </w:pPr>
    </w:p>
    <w:p w14:paraId="7DC93BE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pPr>
      <w:r>
        <w:object>
          <v:shape id="_x0000_i1025" o:spt="75" type="#_x0000_t75" style="height:169.95pt;width:414.9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14:paraId="69F567B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图1 电子文件材料组件结构示例</w:t>
      </w:r>
    </w:p>
    <w:p w14:paraId="33A2863B">
      <w:pPr>
        <w:pStyle w:val="4"/>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kern w:val="2"/>
          <w:sz w:val="32"/>
          <w:szCs w:val="32"/>
          <w:highlight w:val="none"/>
          <w:lang w:val="en-US" w:eastAsia="zh-CN" w:bidi="ar-SA"/>
        </w:rPr>
      </w:pPr>
      <w:r>
        <w:rPr>
          <w:rFonts w:hint="eastAsia" w:ascii="楷体_GB2312" w:hAnsi="楷体_GB2312" w:eastAsia="楷体_GB2312" w:cs="楷体_GB2312"/>
          <w:b w:val="0"/>
          <w:kern w:val="2"/>
          <w:sz w:val="32"/>
          <w:szCs w:val="32"/>
          <w:highlight w:val="none"/>
          <w:lang w:val="en-US" w:eastAsia="zh-CN" w:bidi="ar-SA"/>
        </w:rPr>
        <w:t>（二）归档信息包结构—按卷整理</w:t>
      </w:r>
    </w:p>
    <w:p w14:paraId="73788F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以卷为单位进行整理的归档信息包组织结构如图2所示，可根据任务阶段或任务类型等进行分类整理，存放案卷基本信息元数据、卷内基本信息元数据和电子文件组件。</w:t>
      </w:r>
    </w:p>
    <w:p w14:paraId="68DE1BEF">
      <w:pPr>
        <w:pStyle w:val="2"/>
      </w:pPr>
    </w:p>
    <w:p w14:paraId="7F9183DB">
      <w:pPr>
        <w:bidi w:val="0"/>
        <w:ind w:left="0" w:leftChars="0" w:firstLine="0" w:firstLineChars="0"/>
        <w:jc w:val="center"/>
        <w:rPr>
          <w:highlight w:val="none"/>
        </w:rPr>
      </w:pPr>
      <w:r>
        <w:rPr>
          <w:highlight w:val="none"/>
        </w:rPr>
        <w:object>
          <v:shape id="_x0000_i1026" o:spt="75" type="#_x0000_t75" style="height:198.3pt;width:383pt;" o:ole="t" filled="f" o:preferrelative="t" stroked="f" coordsize="21600,21600">
            <v:path/>
            <v:fill on="f" focussize="0,0"/>
            <v:stroke on="f"/>
            <v:imagedata r:id="rId10" o:title=""/>
            <o:lock v:ext="edit" aspectratio="f"/>
            <w10:wrap type="none"/>
            <w10:anchorlock/>
          </v:shape>
          <o:OLEObject Type="Embed" ProgID="Visio.Drawing.15" ShapeID="_x0000_i1026" DrawAspect="Content" ObjectID="_1468075726" r:id="rId9">
            <o:LockedField>false</o:LockedField>
          </o:OLEObject>
        </w:object>
      </w:r>
    </w:p>
    <w:p w14:paraId="04AA3CC8">
      <w:pPr>
        <w:bidi w:val="0"/>
        <w:ind w:left="0" w:leftChars="0" w:firstLine="0" w:firstLine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图2 电子文件材料组卷结构示例</w:t>
      </w:r>
    </w:p>
    <w:p w14:paraId="024DF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kern w:val="2"/>
          <w:sz w:val="32"/>
          <w:szCs w:val="32"/>
          <w:highlight w:val="none"/>
          <w:lang w:val="en-US" w:eastAsia="zh-CN" w:bidi="ar-SA"/>
        </w:rPr>
      </w:pPr>
    </w:p>
    <w:p w14:paraId="1D867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kern w:val="2"/>
          <w:sz w:val="32"/>
          <w:szCs w:val="32"/>
          <w:highlight w:val="none"/>
          <w:lang w:val="en-US" w:eastAsia="zh-CN" w:bidi="ar-SA"/>
        </w:rPr>
      </w:pPr>
      <w:r>
        <w:rPr>
          <w:rFonts w:hint="eastAsia" w:ascii="楷体_GB2312" w:hAnsi="楷体_GB2312" w:eastAsia="楷体_GB2312" w:cs="楷体_GB2312"/>
          <w:b w:val="0"/>
          <w:kern w:val="2"/>
          <w:sz w:val="32"/>
          <w:szCs w:val="32"/>
          <w:highlight w:val="none"/>
          <w:lang w:val="en-US" w:eastAsia="zh-CN" w:bidi="ar-SA"/>
        </w:rPr>
        <w:t>（三）归档信息包结构—嵌套</w:t>
      </w:r>
    </w:p>
    <w:p w14:paraId="456935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sz w:val="32"/>
          <w:szCs w:val="32"/>
          <w:highlight w:val="none"/>
        </w:rPr>
      </w:pPr>
      <w:r>
        <w:rPr>
          <w:rFonts w:hint="default" w:ascii="仿宋_GB2312" w:hAnsi="仿宋_GB2312" w:eastAsia="仿宋_GB2312" w:cs="仿宋_GB2312"/>
          <w:b w:val="0"/>
          <w:kern w:val="2"/>
          <w:sz w:val="32"/>
          <w:szCs w:val="32"/>
          <w:highlight w:val="none"/>
          <w:lang w:val="en-US" w:eastAsia="zh-CN" w:bidi="ar-SA"/>
        </w:rPr>
        <w:t>对于组件</w:t>
      </w:r>
      <w:r>
        <w:rPr>
          <w:rFonts w:hint="eastAsia" w:ascii="仿宋_GB2312" w:hAnsi="仿宋_GB2312" w:eastAsia="仿宋_GB2312" w:cs="仿宋_GB2312"/>
          <w:b w:val="0"/>
          <w:kern w:val="2"/>
          <w:sz w:val="32"/>
          <w:szCs w:val="32"/>
          <w:highlight w:val="none"/>
          <w:lang w:val="en-US" w:eastAsia="zh-CN" w:bidi="ar-SA"/>
        </w:rPr>
        <w:t>或组卷</w:t>
      </w:r>
      <w:r>
        <w:rPr>
          <w:rFonts w:hint="default" w:ascii="仿宋_GB2312" w:hAnsi="仿宋_GB2312" w:eastAsia="仿宋_GB2312" w:cs="仿宋_GB2312"/>
          <w:b w:val="0"/>
          <w:kern w:val="2"/>
          <w:sz w:val="32"/>
          <w:szCs w:val="32"/>
          <w:highlight w:val="none"/>
          <w:lang w:val="en-US" w:eastAsia="zh-CN" w:bidi="ar-SA"/>
        </w:rPr>
        <w:t>整理完毕的电子文件，打包成归档信息包后，</w:t>
      </w:r>
      <w:r>
        <w:rPr>
          <w:rFonts w:hint="eastAsia" w:ascii="仿宋_GB2312" w:hAnsi="仿宋_GB2312" w:eastAsia="仿宋_GB2312" w:cs="仿宋_GB2312"/>
          <w:b w:val="0"/>
          <w:kern w:val="2"/>
          <w:sz w:val="32"/>
          <w:szCs w:val="32"/>
          <w:highlight w:val="none"/>
          <w:lang w:val="en-US" w:eastAsia="zh-CN" w:bidi="ar-SA"/>
        </w:rPr>
        <w:t>使用可信验证</w:t>
      </w:r>
      <w:r>
        <w:rPr>
          <w:rFonts w:hint="default" w:ascii="仿宋_GB2312" w:hAnsi="仿宋_GB2312" w:eastAsia="仿宋_GB2312" w:cs="仿宋_GB2312"/>
          <w:b w:val="0"/>
          <w:kern w:val="2"/>
          <w:sz w:val="32"/>
          <w:szCs w:val="32"/>
          <w:highlight w:val="none"/>
          <w:lang w:val="en-US" w:eastAsia="zh-CN" w:bidi="ar-SA"/>
        </w:rPr>
        <w:t>等技术手段</w:t>
      </w:r>
      <w:r>
        <w:rPr>
          <w:rFonts w:hint="eastAsia" w:ascii="仿宋_GB2312" w:hAnsi="仿宋_GB2312" w:eastAsia="仿宋_GB2312" w:cs="仿宋_GB2312"/>
          <w:b w:val="0"/>
          <w:kern w:val="2"/>
          <w:sz w:val="32"/>
          <w:szCs w:val="32"/>
          <w:highlight w:val="none"/>
          <w:lang w:val="en-US" w:eastAsia="zh-CN" w:bidi="ar-SA"/>
        </w:rPr>
        <w:t>进行</w:t>
      </w:r>
      <w:r>
        <w:rPr>
          <w:rFonts w:hint="default" w:ascii="仿宋_GB2312" w:hAnsi="仿宋_GB2312" w:eastAsia="仿宋_GB2312" w:cs="仿宋_GB2312"/>
          <w:b w:val="0"/>
          <w:kern w:val="2"/>
          <w:sz w:val="32"/>
          <w:szCs w:val="32"/>
          <w:highlight w:val="none"/>
          <w:lang w:val="en-US" w:eastAsia="zh-CN" w:bidi="ar-SA"/>
        </w:rPr>
        <w:t>验证。对于已办理完毕并归档的</w:t>
      </w:r>
      <w:r>
        <w:rPr>
          <w:rFonts w:hint="eastAsia" w:ascii="仿宋_GB2312" w:hAnsi="仿宋_GB2312" w:eastAsia="仿宋_GB2312" w:cs="仿宋_GB2312"/>
          <w:b w:val="0"/>
          <w:kern w:val="2"/>
          <w:sz w:val="32"/>
          <w:szCs w:val="32"/>
          <w:highlight w:val="none"/>
          <w:lang w:val="en-US" w:eastAsia="zh-CN" w:bidi="ar-SA"/>
        </w:rPr>
        <w:t>业务</w:t>
      </w:r>
      <w:r>
        <w:rPr>
          <w:rFonts w:hint="default" w:ascii="仿宋_GB2312" w:hAnsi="仿宋_GB2312" w:eastAsia="仿宋_GB2312" w:cs="仿宋_GB2312"/>
          <w:b w:val="0"/>
          <w:kern w:val="2"/>
          <w:sz w:val="32"/>
          <w:szCs w:val="32"/>
          <w:highlight w:val="none"/>
          <w:lang w:val="en-US" w:eastAsia="zh-CN" w:bidi="ar-SA"/>
        </w:rPr>
        <w:t>电子文件，</w:t>
      </w:r>
      <w:r>
        <w:rPr>
          <w:rFonts w:hint="eastAsia" w:ascii="仿宋_GB2312" w:hAnsi="仿宋_GB2312" w:eastAsia="仿宋_GB2312" w:cs="仿宋_GB2312"/>
          <w:b w:val="0"/>
          <w:kern w:val="2"/>
          <w:sz w:val="32"/>
          <w:szCs w:val="32"/>
          <w:highlight w:val="none"/>
          <w:lang w:val="en-US" w:eastAsia="zh-CN" w:bidi="ar-SA"/>
        </w:rPr>
        <w:t>若</w:t>
      </w:r>
      <w:r>
        <w:rPr>
          <w:rFonts w:hint="default" w:ascii="仿宋_GB2312" w:hAnsi="仿宋_GB2312" w:eastAsia="仿宋_GB2312" w:cs="仿宋_GB2312"/>
          <w:b w:val="0"/>
          <w:kern w:val="2"/>
          <w:sz w:val="32"/>
          <w:szCs w:val="32"/>
          <w:highlight w:val="none"/>
          <w:lang w:val="en-US" w:eastAsia="zh-CN" w:bidi="ar-SA"/>
        </w:rPr>
        <w:t>因业务需要</w:t>
      </w:r>
      <w:r>
        <w:rPr>
          <w:rFonts w:hint="eastAsia" w:ascii="仿宋_GB2312" w:hAnsi="仿宋_GB2312" w:eastAsia="仿宋_GB2312" w:cs="仿宋_GB2312"/>
          <w:b w:val="0"/>
          <w:kern w:val="2"/>
          <w:sz w:val="32"/>
          <w:szCs w:val="32"/>
          <w:highlight w:val="none"/>
          <w:lang w:val="en-US" w:eastAsia="zh-CN" w:bidi="ar-SA"/>
        </w:rPr>
        <w:t>，</w:t>
      </w:r>
      <w:r>
        <w:rPr>
          <w:rFonts w:hint="default" w:ascii="仿宋_GB2312" w:hAnsi="仿宋_GB2312" w:eastAsia="仿宋_GB2312" w:cs="仿宋_GB2312"/>
          <w:b w:val="0"/>
          <w:kern w:val="2"/>
          <w:sz w:val="32"/>
          <w:szCs w:val="32"/>
          <w:highlight w:val="none"/>
          <w:lang w:val="en-US" w:eastAsia="zh-CN" w:bidi="ar-SA"/>
        </w:rPr>
        <w:t>确需变更或补正材料的</w:t>
      </w:r>
      <w:r>
        <w:rPr>
          <w:rFonts w:hint="eastAsia" w:ascii="仿宋_GB2312" w:hAnsi="仿宋_GB2312" w:eastAsia="仿宋_GB2312" w:cs="仿宋_GB2312"/>
          <w:b w:val="0"/>
          <w:kern w:val="2"/>
          <w:sz w:val="32"/>
          <w:szCs w:val="32"/>
          <w:highlight w:val="none"/>
          <w:lang w:val="en-US" w:eastAsia="zh-CN" w:bidi="ar-SA"/>
        </w:rPr>
        <w:t>，</w:t>
      </w:r>
      <w:r>
        <w:rPr>
          <w:rFonts w:hint="default" w:ascii="仿宋_GB2312" w:hAnsi="仿宋_GB2312" w:eastAsia="仿宋_GB2312" w:cs="仿宋_GB2312"/>
          <w:b w:val="0"/>
          <w:kern w:val="2"/>
          <w:sz w:val="32"/>
          <w:szCs w:val="32"/>
          <w:highlight w:val="none"/>
          <w:lang w:val="en-US" w:eastAsia="zh-CN" w:bidi="ar-SA"/>
        </w:rPr>
        <w:t>其归档信息包应采取嵌套结构组织存放，即在归档文件夹内按照以上组织结构存放原始</w:t>
      </w:r>
      <w:r>
        <w:rPr>
          <w:rFonts w:hint="eastAsia" w:ascii="仿宋_GB2312" w:hAnsi="仿宋_GB2312" w:eastAsia="仿宋_GB2312" w:cs="仿宋_GB2312"/>
          <w:b w:val="0"/>
          <w:kern w:val="2"/>
          <w:sz w:val="32"/>
          <w:szCs w:val="32"/>
          <w:highlight w:val="none"/>
          <w:lang w:val="en-US" w:eastAsia="zh-CN" w:bidi="ar-SA"/>
        </w:rPr>
        <w:t>的</w:t>
      </w:r>
      <w:r>
        <w:rPr>
          <w:rFonts w:hint="default" w:ascii="仿宋_GB2312" w:hAnsi="仿宋_GB2312" w:eastAsia="仿宋_GB2312" w:cs="仿宋_GB2312"/>
          <w:b w:val="0"/>
          <w:kern w:val="2"/>
          <w:sz w:val="32"/>
          <w:szCs w:val="32"/>
          <w:highlight w:val="none"/>
          <w:lang w:val="en-US" w:eastAsia="zh-CN" w:bidi="ar-SA"/>
        </w:rPr>
        <w:t>归档信息包、补正后的归档元数据信息</w:t>
      </w:r>
      <w:r>
        <w:rPr>
          <w:rFonts w:hint="eastAsia" w:ascii="仿宋_GB2312" w:hAnsi="仿宋_GB2312" w:eastAsia="仿宋_GB2312" w:cs="仿宋_GB2312"/>
          <w:b w:val="0"/>
          <w:kern w:val="2"/>
          <w:sz w:val="32"/>
          <w:szCs w:val="32"/>
          <w:highlight w:val="none"/>
          <w:lang w:val="en-US" w:eastAsia="zh-CN" w:bidi="ar-SA"/>
        </w:rPr>
        <w:t>，以</w:t>
      </w:r>
      <w:r>
        <w:rPr>
          <w:rFonts w:hint="default" w:ascii="仿宋_GB2312" w:hAnsi="仿宋_GB2312" w:eastAsia="仿宋_GB2312" w:cs="仿宋_GB2312"/>
          <w:b w:val="0"/>
          <w:kern w:val="2"/>
          <w:sz w:val="32"/>
          <w:szCs w:val="32"/>
          <w:highlight w:val="none"/>
          <w:lang w:val="en-US" w:eastAsia="zh-CN" w:bidi="ar-SA"/>
        </w:rPr>
        <w:t>及新补正的电子材料，其组织结构如图3</w:t>
      </w:r>
      <w:r>
        <w:rPr>
          <w:rFonts w:hint="eastAsia" w:ascii="仿宋_GB2312" w:hAnsi="仿宋_GB2312" w:eastAsia="仿宋_GB2312" w:cs="仿宋_GB2312"/>
          <w:b w:val="0"/>
          <w:kern w:val="2"/>
          <w:sz w:val="32"/>
          <w:szCs w:val="32"/>
          <w:highlight w:val="none"/>
          <w:lang w:val="en-US" w:eastAsia="zh-CN" w:bidi="ar-SA"/>
        </w:rPr>
        <w:t>和图4</w:t>
      </w:r>
      <w:r>
        <w:rPr>
          <w:rFonts w:hint="default" w:ascii="仿宋_GB2312" w:hAnsi="仿宋_GB2312" w:eastAsia="仿宋_GB2312" w:cs="仿宋_GB2312"/>
          <w:b w:val="0"/>
          <w:kern w:val="2"/>
          <w:sz w:val="32"/>
          <w:szCs w:val="32"/>
          <w:highlight w:val="none"/>
          <w:lang w:val="en-US" w:eastAsia="zh-CN" w:bidi="ar-SA"/>
        </w:rPr>
        <w:t>所示。</w:t>
      </w:r>
    </w:p>
    <w:p w14:paraId="32554CC7">
      <w:pPr>
        <w:ind w:left="0" w:leftChars="0" w:firstLine="0" w:firstLineChars="0"/>
        <w:jc w:val="center"/>
        <w:rPr>
          <w:rFonts w:hint="eastAsia" w:ascii="仿宋_GB2312" w:hAnsi="仿宋_GB2312" w:eastAsia="仿宋_GB2312" w:cs="仿宋_GB2312"/>
          <w:b/>
          <w:bCs w:val="0"/>
          <w:kern w:val="2"/>
          <w:sz w:val="21"/>
          <w:szCs w:val="21"/>
          <w:lang w:val="en-US" w:eastAsia="zh-CN" w:bidi="ar-SA"/>
        </w:rPr>
      </w:pPr>
      <w:r>
        <w:object>
          <v:shape id="_x0000_i1027" o:spt="75" type="#_x0000_t75" style="height:188.6pt;width:403.1pt;" o:ole="t" filled="f" o:preferrelative="t" stroked="f" coordsize="21600,21600">
            <v:path/>
            <v:fill on="f" focussize="0,0"/>
            <v:stroke on="f"/>
            <v:imagedata r:id="rId12" o:title=""/>
            <o:lock v:ext="edit" aspectratio="f"/>
            <w10:wrap type="none"/>
            <w10:anchorlock/>
          </v:shape>
          <o:OLEObject Type="Embed" ProgID="Visio.Drawing.15" ShapeID="_x0000_i1027" DrawAspect="Content" ObjectID="_1468075727" r:id="rId11">
            <o:LockedField>false</o:LockedField>
          </o:OLEObject>
        </w:object>
      </w:r>
    </w:p>
    <w:p w14:paraId="5500FABB">
      <w:pPr>
        <w:ind w:left="0" w:leftChars="0" w:firstLine="0" w:firstLineChars="0"/>
        <w:jc w:val="center"/>
        <w:rPr>
          <w:rFonts w:hint="eastAsia"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图3 电子文件材料组件嵌套结构示例</w:t>
      </w:r>
    </w:p>
    <w:p w14:paraId="0629402B">
      <w:pPr>
        <w:pStyle w:val="2"/>
      </w:pPr>
    </w:p>
    <w:p w14:paraId="2DD49FF3">
      <w:pPr>
        <w:pStyle w:val="6"/>
        <w:ind w:left="0" w:leftChars="0" w:firstLine="0" w:firstLineChars="0"/>
        <w:jc w:val="center"/>
        <w:rPr>
          <w:highlight w:val="none"/>
        </w:rPr>
      </w:pPr>
      <w:r>
        <w:rPr>
          <w:highlight w:val="none"/>
        </w:rPr>
        <w:object>
          <v:shape id="_x0000_i1028" o:spt="75" type="#_x0000_t75" style="height:252.7pt;width:396.2pt;" o:ole="t" filled="f" o:preferrelative="t" stroked="f" coordsize="21600,21600">
            <v:path/>
            <v:fill on="f" focussize="0,0"/>
            <v:stroke on="f"/>
            <v:imagedata r:id="rId14" o:title=""/>
            <o:lock v:ext="edit" aspectratio="f"/>
            <w10:wrap type="none"/>
            <w10:anchorlock/>
          </v:shape>
          <o:OLEObject Type="Embed" ProgID="Visio.Drawing.15" ShapeID="_x0000_i1028" DrawAspect="Content" ObjectID="_1468075728" r:id="rId13">
            <o:LockedField>false</o:LockedField>
          </o:OLEObject>
        </w:object>
      </w:r>
    </w:p>
    <w:p w14:paraId="21D9A4FF">
      <w:pPr>
        <w:pStyle w:val="6"/>
        <w:ind w:left="0" w:leftChars="0" w:firstLine="0" w:firstLineChars="0"/>
        <w:jc w:val="center"/>
        <w:rPr>
          <w:rFonts w:hint="default"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图4 电子文件材料组卷嵌套结构示例</w:t>
      </w:r>
    </w:p>
    <w:p w14:paraId="0AC2D362">
      <w:pPr>
        <w:pStyle w:val="3"/>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归档信息包命名</w:t>
      </w:r>
    </w:p>
    <w:p w14:paraId="6C385856">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电子文件归档过程中形成的归档信息包以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全宗号—门类代码—办结年度—保管期限—归档信息包流水号”命名，归档信息包内的文件可</w:t>
      </w:r>
      <w:r>
        <w:rPr>
          <w:rFonts w:hint="eastAsia" w:ascii="仿宋_GB2312" w:hAnsi="仿宋_GB2312" w:eastAsia="仿宋_GB2312" w:cs="仿宋_GB2312"/>
          <w:kern w:val="2"/>
          <w:sz w:val="32"/>
          <w:szCs w:val="32"/>
          <w:highlight w:val="none"/>
          <w:lang w:bidi="ar-SA"/>
        </w:rPr>
        <w:t>依次命名为流水号—001、流水号—002等。</w:t>
      </w:r>
      <w:r>
        <w:rPr>
          <w:rFonts w:hint="eastAsia" w:ascii="仿宋_GB2312" w:hAnsi="仿宋_GB2312" w:eastAsia="仿宋_GB2312" w:cs="仿宋_GB2312"/>
          <w:sz w:val="32"/>
          <w:szCs w:val="32"/>
          <w:highlight w:val="none"/>
          <w:lang w:val="en-US" w:eastAsia="zh-CN"/>
        </w:rPr>
        <w:t>各单位也可参照本单位专业档案编号规则确认归档信息包命名规则。</w:t>
      </w:r>
    </w:p>
    <w:p w14:paraId="1E8A444D">
      <w:pPr>
        <w:pStyle w:val="5"/>
        <w:ind w:left="0" w:leftChars="0" w:firstLine="0" w:firstLineChars="0"/>
        <w:jc w:val="center"/>
        <w:rPr>
          <w:rFonts w:hint="default" w:eastAsia="宋体"/>
          <w:highlight w:val="none"/>
          <w:lang w:val="en-US" w:eastAsia="zh-CN"/>
        </w:rPr>
      </w:pPr>
      <w:r>
        <w:rPr>
          <w:rFonts w:hint="default" w:eastAsia="宋体"/>
          <w:highlight w:val="none"/>
          <w:lang w:val="en-US" w:eastAsia="zh-CN"/>
        </w:rPr>
        <w:object>
          <v:shape id="_x0000_i1029" o:spt="75" type="#_x0000_t75" style="height:173.8pt;width:417.55pt;" o:ole="t" filled="f" o:preferrelative="t" stroked="f" coordsize="21600,21600">
            <v:path/>
            <v:fill on="f" focussize="0,0"/>
            <v:stroke on="f"/>
            <v:imagedata r:id="rId16" cropright="-346f" cropbottom="-1015f" o:title=""/>
            <o:lock v:ext="edit" aspectratio="f"/>
            <w10:wrap type="none"/>
            <w10:anchorlock/>
          </v:shape>
          <o:OLEObject Type="Embed" ProgID="Visio.Drawing.15" ShapeID="_x0000_i1029" DrawAspect="Content" ObjectID="_1468075729" r:id="rId15">
            <o:LockedField>false</o:LockedField>
          </o:OLEObject>
        </w:object>
      </w:r>
    </w:p>
    <w:p w14:paraId="65DA3FF3">
      <w:pPr>
        <w:pStyle w:val="5"/>
        <w:ind w:left="0" w:leftChars="0" w:firstLine="0" w:firstLineChars="0"/>
        <w:jc w:val="center"/>
        <w:rPr>
          <w:rFonts w:hint="default" w:ascii="仿宋_GB2312" w:hAnsi="仿宋_GB2312" w:eastAsia="仿宋_GB2312" w:cs="仿宋_GB2312"/>
          <w:b/>
          <w:bCs w:val="0"/>
          <w:kern w:val="2"/>
          <w:sz w:val="21"/>
          <w:szCs w:val="21"/>
          <w:lang w:val="en-US" w:eastAsia="zh-CN" w:bidi="ar-SA"/>
        </w:rPr>
      </w:pPr>
      <w:r>
        <w:rPr>
          <w:rFonts w:hint="eastAsia" w:ascii="仿宋_GB2312" w:hAnsi="仿宋_GB2312" w:eastAsia="仿宋_GB2312" w:cs="仿宋_GB2312"/>
          <w:b/>
          <w:bCs w:val="0"/>
          <w:kern w:val="2"/>
          <w:sz w:val="21"/>
          <w:szCs w:val="21"/>
          <w:lang w:val="en-US" w:eastAsia="zh-CN" w:bidi="ar-SA"/>
        </w:rPr>
        <w:t>图5 归档信息包的命名示例</w:t>
      </w:r>
    </w:p>
    <w:p w14:paraId="45364E2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1.全宗号</w:t>
      </w:r>
    </w:p>
    <w:p w14:paraId="2547D6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深圳市档案馆给立档单位编制的代号。</w:t>
      </w:r>
    </w:p>
    <w:p w14:paraId="7D36FF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2.档案门类代码</w:t>
      </w:r>
    </w:p>
    <w:p w14:paraId="59E3FA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档案门类代码采用字母标识，如ZY·CG。</w:t>
      </w:r>
    </w:p>
    <w:p w14:paraId="11777B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3.年度</w:t>
      </w:r>
    </w:p>
    <w:p w14:paraId="4CDB67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年度共4位，以数字字符标注公元纪年，为该任务的办结年份。</w:t>
      </w:r>
    </w:p>
    <w:p w14:paraId="35CED25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4.保管期限</w:t>
      </w:r>
    </w:p>
    <w:p w14:paraId="0EEA8E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保管期限分为定期和永久。定期以字母</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D</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+两位保管时限</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表示，如</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D30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定期30年</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永久以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Y</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表示</w:t>
      </w:r>
      <w:r>
        <w:rPr>
          <w:rFonts w:hint="eastAsia" w:ascii="仿宋_GB2312" w:hAnsi="仿宋_GB2312" w:eastAsia="仿宋_GB2312" w:cs="仿宋_GB2312"/>
          <w:sz w:val="32"/>
          <w:szCs w:val="32"/>
          <w:highlight w:val="none"/>
          <w:lang w:val="en-US" w:eastAsia="zh-CN"/>
        </w:rPr>
        <w:t>。</w:t>
      </w:r>
    </w:p>
    <w:p w14:paraId="16B28A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5.归档信息包流水号</w:t>
      </w:r>
    </w:p>
    <w:p w14:paraId="2542B1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归档信息包流水号共7位，按每一业务系统下的归档信息包生成顺序编号。</w:t>
      </w:r>
    </w:p>
    <w:p w14:paraId="6A9B9545">
      <w:pPr>
        <w:pStyle w:val="3"/>
        <w:numPr>
          <w:ilvl w:val="0"/>
          <w:numId w:val="0"/>
        </w:numPr>
        <w:ind w:leftChars="0"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四、归档信息元素说明</w:t>
      </w:r>
    </w:p>
    <w:p w14:paraId="45067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b w:val="0"/>
          <w:bCs w:val="0"/>
          <w:kern w:val="2"/>
          <w:sz w:val="32"/>
          <w:szCs w:val="32"/>
          <w:lang w:val="en-US" w:eastAsia="zh-CN" w:bidi="ar-SA"/>
        </w:rPr>
        <w:t>（一）目录文件</w:t>
      </w:r>
    </w:p>
    <w:p w14:paraId="2A56F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归档信息包的目录清单以 XML 格式文档保存，信息包描述当前批次归档信息包中电子文件的总数及电子文件的详细信息，</w:t>
      </w:r>
      <w:r>
        <w:rPr>
          <w:rFonts w:hint="eastAsia" w:ascii="仿宋_GB2312" w:hAnsi="仿宋_GB2312" w:eastAsia="仿宋_GB2312" w:cs="仿宋_GB2312"/>
          <w:b w:val="0"/>
          <w:bCs w:val="0"/>
          <w:kern w:val="2"/>
          <w:sz w:val="32"/>
          <w:szCs w:val="32"/>
          <w:lang w:val="en-US" w:eastAsia="zh-CN" w:bidi="ar-SA"/>
        </w:rPr>
        <w:t>包括全宗号、批次号、交换日期、交换类型、交换文件数量、交换文件大小、备注、序号、责任者、业务名称、页数等</w:t>
      </w:r>
      <w:r>
        <w:rPr>
          <w:rFonts w:hint="eastAsia" w:ascii="仿宋_GB2312" w:hAnsi="仿宋_GB2312" w:eastAsia="仿宋_GB2312" w:cs="仿宋_GB2312"/>
          <w:sz w:val="32"/>
          <w:szCs w:val="32"/>
          <w:lang w:val="en-US" w:eastAsia="zh-CN"/>
        </w:rPr>
        <w:t>。</w:t>
      </w:r>
    </w:p>
    <w:p w14:paraId="5A955686">
      <w:pPr>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_GB2312" w:hAnsi="仿宋_GB2312" w:eastAsia="仿宋_GB2312" w:cs="仿宋_GB2312"/>
          <w:b/>
          <w:bCs/>
          <w:sz w:val="24"/>
          <w:szCs w:val="32"/>
          <w:highlight w:val="none"/>
          <w:lang w:eastAsia="zh-CN"/>
        </w:rPr>
      </w:pPr>
      <w:r>
        <w:rPr>
          <w:rFonts w:hint="eastAsia" w:ascii="仿宋_GB2312" w:hAnsi="仿宋_GB2312" w:eastAsia="仿宋_GB2312" w:cs="仿宋_GB2312"/>
          <w:b/>
          <w:bCs/>
          <w:sz w:val="24"/>
          <w:szCs w:val="32"/>
          <w:highlight w:val="none"/>
          <w:lang w:eastAsia="zh-CN"/>
        </w:rPr>
        <w:t>归档目录的元数据描述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42"/>
        <w:gridCol w:w="986"/>
        <w:gridCol w:w="1287"/>
        <w:gridCol w:w="3146"/>
      </w:tblGrid>
      <w:tr w14:paraId="0705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29" w:type="dxa"/>
            <w:noWrap w:val="0"/>
            <w:vAlign w:val="center"/>
          </w:tcPr>
          <w:p w14:paraId="349300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元数据元素</w:t>
            </w:r>
          </w:p>
        </w:tc>
        <w:tc>
          <w:tcPr>
            <w:tcW w:w="1242" w:type="dxa"/>
            <w:noWrap w:val="0"/>
            <w:vAlign w:val="center"/>
          </w:tcPr>
          <w:p w14:paraId="381B8F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数据类型</w:t>
            </w:r>
          </w:p>
        </w:tc>
        <w:tc>
          <w:tcPr>
            <w:tcW w:w="986" w:type="dxa"/>
            <w:noWrap w:val="0"/>
            <w:vAlign w:val="center"/>
          </w:tcPr>
          <w:p w14:paraId="1BFC2A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约束性</w:t>
            </w:r>
          </w:p>
        </w:tc>
        <w:tc>
          <w:tcPr>
            <w:tcW w:w="1287" w:type="dxa"/>
            <w:noWrap w:val="0"/>
            <w:vAlign w:val="center"/>
          </w:tcPr>
          <w:p w14:paraId="7A4D8B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元素类型</w:t>
            </w:r>
          </w:p>
        </w:tc>
        <w:tc>
          <w:tcPr>
            <w:tcW w:w="3146" w:type="dxa"/>
            <w:noWrap w:val="0"/>
            <w:vAlign w:val="center"/>
          </w:tcPr>
          <w:p w14:paraId="5E3D52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说明</w:t>
            </w:r>
          </w:p>
        </w:tc>
      </w:tr>
      <w:tr w14:paraId="22C1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29" w:type="dxa"/>
            <w:noWrap w:val="0"/>
            <w:vAlign w:val="center"/>
          </w:tcPr>
          <w:p w14:paraId="20EF80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全宗号</w:t>
            </w:r>
          </w:p>
        </w:tc>
        <w:tc>
          <w:tcPr>
            <w:tcW w:w="1242" w:type="dxa"/>
            <w:noWrap w:val="0"/>
            <w:vAlign w:val="center"/>
          </w:tcPr>
          <w:p w14:paraId="5E6929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2EDA2D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5CC9F5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6A1BF69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p>
        </w:tc>
      </w:tr>
      <w:tr w14:paraId="41F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9" w:type="dxa"/>
            <w:noWrap w:val="0"/>
            <w:vAlign w:val="center"/>
          </w:tcPr>
          <w:p w14:paraId="63B581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批次号</w:t>
            </w:r>
          </w:p>
        </w:tc>
        <w:tc>
          <w:tcPr>
            <w:tcW w:w="1242" w:type="dxa"/>
            <w:noWrap w:val="0"/>
            <w:vAlign w:val="center"/>
          </w:tcPr>
          <w:p w14:paraId="5F2678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3C8304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0B7EF0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0F5178F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当前归档信息包的名称</w:t>
            </w:r>
          </w:p>
        </w:tc>
      </w:tr>
      <w:tr w14:paraId="26FC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29" w:type="dxa"/>
            <w:noWrap w:val="0"/>
            <w:vAlign w:val="center"/>
          </w:tcPr>
          <w:p w14:paraId="366C26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交换日期</w:t>
            </w:r>
          </w:p>
        </w:tc>
        <w:tc>
          <w:tcPr>
            <w:tcW w:w="1242" w:type="dxa"/>
            <w:noWrap w:val="0"/>
            <w:vAlign w:val="center"/>
          </w:tcPr>
          <w:p w14:paraId="5BEEA6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日期型</w:t>
            </w:r>
          </w:p>
        </w:tc>
        <w:tc>
          <w:tcPr>
            <w:tcW w:w="986" w:type="dxa"/>
            <w:noWrap w:val="0"/>
            <w:vAlign w:val="center"/>
          </w:tcPr>
          <w:p w14:paraId="541080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1C84A9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74DD50F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当前信息包传输交换的日期。</w:t>
            </w:r>
          </w:p>
          <w:p w14:paraId="46F1C7B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示例：2024-05-10</w:t>
            </w:r>
          </w:p>
        </w:tc>
      </w:tr>
      <w:tr w14:paraId="7AD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9" w:type="dxa"/>
            <w:noWrap w:val="0"/>
            <w:vAlign w:val="center"/>
          </w:tcPr>
          <w:p w14:paraId="6CC4403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交换类型</w:t>
            </w:r>
          </w:p>
        </w:tc>
        <w:tc>
          <w:tcPr>
            <w:tcW w:w="1242" w:type="dxa"/>
            <w:noWrap w:val="0"/>
            <w:vAlign w:val="center"/>
          </w:tcPr>
          <w:p w14:paraId="5E5A87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601188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1ADA5B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1FB4321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组卷/件</w:t>
            </w:r>
          </w:p>
        </w:tc>
      </w:tr>
      <w:tr w14:paraId="1576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29" w:type="dxa"/>
            <w:noWrap w:val="0"/>
            <w:vAlign w:val="center"/>
          </w:tcPr>
          <w:p w14:paraId="4227A7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交换文件数量</w:t>
            </w:r>
          </w:p>
        </w:tc>
        <w:tc>
          <w:tcPr>
            <w:tcW w:w="1242" w:type="dxa"/>
            <w:noWrap w:val="0"/>
            <w:vAlign w:val="center"/>
          </w:tcPr>
          <w:p w14:paraId="11ADE7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09A467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2AD1C1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6DCCED9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归档信息包里的文件总数量</w:t>
            </w:r>
          </w:p>
        </w:tc>
      </w:tr>
      <w:tr w14:paraId="4ECC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9" w:type="dxa"/>
            <w:noWrap w:val="0"/>
            <w:vAlign w:val="center"/>
          </w:tcPr>
          <w:p w14:paraId="4F7C6E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交换文件大小</w:t>
            </w:r>
          </w:p>
        </w:tc>
        <w:tc>
          <w:tcPr>
            <w:tcW w:w="1242" w:type="dxa"/>
            <w:noWrap w:val="0"/>
            <w:vAlign w:val="center"/>
          </w:tcPr>
          <w:p w14:paraId="571587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346296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660375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1DA6E2C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归档信息包里文件总大小（单位：字节）</w:t>
            </w:r>
          </w:p>
        </w:tc>
      </w:tr>
      <w:tr w14:paraId="0344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29" w:type="dxa"/>
            <w:noWrap w:val="0"/>
            <w:vAlign w:val="center"/>
          </w:tcPr>
          <w:p w14:paraId="1BAC6C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备注</w:t>
            </w:r>
          </w:p>
        </w:tc>
        <w:tc>
          <w:tcPr>
            <w:tcW w:w="1242" w:type="dxa"/>
            <w:noWrap w:val="0"/>
            <w:vAlign w:val="center"/>
          </w:tcPr>
          <w:p w14:paraId="29ABEE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2CBF6A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选填</w:t>
            </w:r>
          </w:p>
        </w:tc>
        <w:tc>
          <w:tcPr>
            <w:tcW w:w="1287" w:type="dxa"/>
            <w:noWrap w:val="0"/>
            <w:vAlign w:val="center"/>
          </w:tcPr>
          <w:p w14:paraId="46AE34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5730570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对本批次的数据进行的补充说明</w:t>
            </w:r>
          </w:p>
        </w:tc>
      </w:tr>
      <w:tr w14:paraId="285A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29" w:type="dxa"/>
            <w:noWrap w:val="0"/>
            <w:vAlign w:val="center"/>
          </w:tcPr>
          <w:p w14:paraId="0ACA26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default" w:ascii="宋体" w:hAnsi="宋体" w:eastAsia="宋体" w:cs="宋体"/>
                <w:strike w:val="0"/>
                <w:dstrike w:val="0"/>
                <w:color w:val="000000"/>
                <w:kern w:val="0"/>
                <w:sz w:val="21"/>
                <w:szCs w:val="21"/>
                <w:highlight w:val="none"/>
                <w:lang w:val="en-US" w:eastAsia="zh-CN" w:bidi="ar"/>
              </w:rPr>
              <w:t>序</w:t>
            </w:r>
            <w:r>
              <w:rPr>
                <w:rFonts w:hint="eastAsia" w:ascii="宋体" w:hAnsi="宋体" w:eastAsia="宋体" w:cs="宋体"/>
                <w:strike w:val="0"/>
                <w:dstrike w:val="0"/>
                <w:color w:val="000000"/>
                <w:kern w:val="0"/>
                <w:sz w:val="21"/>
                <w:szCs w:val="21"/>
                <w:highlight w:val="none"/>
                <w:lang w:val="en-US" w:eastAsia="zh-CN" w:bidi="ar"/>
              </w:rPr>
              <w:t>号</w:t>
            </w:r>
          </w:p>
        </w:tc>
        <w:tc>
          <w:tcPr>
            <w:tcW w:w="1242" w:type="dxa"/>
            <w:noWrap w:val="0"/>
            <w:vAlign w:val="center"/>
          </w:tcPr>
          <w:p w14:paraId="72E80A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00DBA3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623224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5053136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p>
        </w:tc>
      </w:tr>
      <w:tr w14:paraId="3E51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9" w:type="dxa"/>
            <w:tcBorders>
              <w:bottom w:val="single" w:color="auto" w:sz="4" w:space="0"/>
            </w:tcBorders>
            <w:noWrap w:val="0"/>
            <w:vAlign w:val="center"/>
          </w:tcPr>
          <w:p w14:paraId="786F1A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责任者</w:t>
            </w:r>
          </w:p>
        </w:tc>
        <w:tc>
          <w:tcPr>
            <w:tcW w:w="1242" w:type="dxa"/>
            <w:tcBorders>
              <w:bottom w:val="single" w:color="auto" w:sz="4" w:space="0"/>
            </w:tcBorders>
            <w:noWrap w:val="0"/>
            <w:vAlign w:val="center"/>
          </w:tcPr>
          <w:p w14:paraId="4A2559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tcBorders>
              <w:bottom w:val="single" w:color="auto" w:sz="4" w:space="0"/>
            </w:tcBorders>
            <w:noWrap w:val="0"/>
            <w:vAlign w:val="center"/>
          </w:tcPr>
          <w:p w14:paraId="6F3029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tcBorders>
              <w:bottom w:val="single" w:color="auto" w:sz="4" w:space="0"/>
            </w:tcBorders>
            <w:noWrap w:val="0"/>
            <w:vAlign w:val="center"/>
          </w:tcPr>
          <w:p w14:paraId="16A667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tcBorders>
              <w:bottom w:val="single" w:color="auto" w:sz="4" w:space="0"/>
            </w:tcBorders>
            <w:noWrap w:val="0"/>
            <w:vAlign w:val="center"/>
          </w:tcPr>
          <w:p w14:paraId="49065A9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p>
        </w:tc>
      </w:tr>
      <w:tr w14:paraId="5E9C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noWrap w:val="0"/>
            <w:vAlign w:val="center"/>
          </w:tcPr>
          <w:p w14:paraId="5DD632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业务名称</w:t>
            </w:r>
          </w:p>
        </w:tc>
        <w:tc>
          <w:tcPr>
            <w:tcW w:w="1242" w:type="dxa"/>
            <w:noWrap w:val="0"/>
            <w:vAlign w:val="center"/>
          </w:tcPr>
          <w:p w14:paraId="317307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字符型</w:t>
            </w:r>
          </w:p>
        </w:tc>
        <w:tc>
          <w:tcPr>
            <w:tcW w:w="986" w:type="dxa"/>
            <w:noWrap w:val="0"/>
            <w:vAlign w:val="center"/>
          </w:tcPr>
          <w:p w14:paraId="6DF21D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225FB0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4B4CBEC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归档文件在本归档信息包中的文件夹名称</w:t>
            </w:r>
          </w:p>
        </w:tc>
      </w:tr>
      <w:tr w14:paraId="5F3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9" w:type="dxa"/>
            <w:noWrap w:val="0"/>
            <w:vAlign w:val="center"/>
          </w:tcPr>
          <w:p w14:paraId="182FAD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strike w:val="0"/>
                <w:dstrike w:val="0"/>
                <w:color w:val="000000"/>
                <w:kern w:val="0"/>
                <w:sz w:val="21"/>
                <w:szCs w:val="21"/>
                <w:highlight w:val="none"/>
                <w:lang w:val="en-US" w:eastAsia="zh-CN" w:bidi="ar"/>
              </w:rPr>
              <w:t>页数</w:t>
            </w:r>
          </w:p>
        </w:tc>
        <w:tc>
          <w:tcPr>
            <w:tcW w:w="1242" w:type="dxa"/>
            <w:noWrap w:val="0"/>
            <w:vAlign w:val="center"/>
          </w:tcPr>
          <w:p w14:paraId="7B8273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数值型</w:t>
            </w:r>
          </w:p>
        </w:tc>
        <w:tc>
          <w:tcPr>
            <w:tcW w:w="986" w:type="dxa"/>
            <w:noWrap w:val="0"/>
            <w:vAlign w:val="center"/>
          </w:tcPr>
          <w:p w14:paraId="606130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必选</w:t>
            </w:r>
          </w:p>
        </w:tc>
        <w:tc>
          <w:tcPr>
            <w:tcW w:w="1287" w:type="dxa"/>
            <w:noWrap w:val="0"/>
            <w:vAlign w:val="center"/>
          </w:tcPr>
          <w:p w14:paraId="06AC476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trike w:val="0"/>
                <w:dstrike w:val="0"/>
                <w:color w:val="000000"/>
                <w:kern w:val="0"/>
                <w:sz w:val="21"/>
                <w:szCs w:val="21"/>
                <w:highlight w:val="none"/>
                <w:lang w:val="en-US" w:eastAsia="zh-CN" w:bidi="ar"/>
              </w:rPr>
            </w:pPr>
            <w:r>
              <w:rPr>
                <w:rFonts w:hint="eastAsia" w:ascii="宋体" w:hAnsi="宋体" w:eastAsia="宋体" w:cs="宋体"/>
                <w:strike w:val="0"/>
                <w:dstrike w:val="0"/>
                <w:color w:val="000000"/>
                <w:kern w:val="0"/>
                <w:sz w:val="21"/>
                <w:szCs w:val="21"/>
                <w:highlight w:val="none"/>
                <w:lang w:val="en-US" w:eastAsia="zh-CN" w:bidi="ar"/>
              </w:rPr>
              <w:t>简单型</w:t>
            </w:r>
          </w:p>
        </w:tc>
        <w:tc>
          <w:tcPr>
            <w:tcW w:w="3146" w:type="dxa"/>
            <w:noWrap w:val="0"/>
            <w:vAlign w:val="center"/>
          </w:tcPr>
          <w:p w14:paraId="69EFB3F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strike w:val="0"/>
                <w:dstrike w:val="0"/>
                <w:color w:val="000000"/>
                <w:kern w:val="0"/>
                <w:sz w:val="21"/>
                <w:szCs w:val="21"/>
                <w:highlight w:val="none"/>
                <w:lang w:val="en-US" w:eastAsia="zh-CN" w:bidi="ar"/>
              </w:rPr>
            </w:pPr>
            <w:r>
              <w:rPr>
                <w:rFonts w:hint="default" w:ascii="宋体" w:hAnsi="宋体" w:eastAsia="宋体" w:cs="宋体"/>
                <w:strike w:val="0"/>
                <w:dstrike w:val="0"/>
                <w:color w:val="000000"/>
                <w:kern w:val="0"/>
                <w:sz w:val="21"/>
                <w:szCs w:val="21"/>
                <w:highlight w:val="none"/>
                <w:lang w:val="en-US" w:eastAsia="zh-CN" w:bidi="ar"/>
              </w:rPr>
              <w:t>当前文件/卷总页数</w:t>
            </w:r>
          </w:p>
        </w:tc>
      </w:tr>
    </w:tbl>
    <w:p w14:paraId="25DA264A">
      <w:pPr>
        <w:pageBreakBefore w:val="0"/>
        <w:widowControl w:val="0"/>
        <w:kinsoku/>
        <w:wordWrap/>
        <w:overflowPunct/>
        <w:topLinePunct w:val="0"/>
        <w:autoSpaceDE/>
        <w:autoSpaceDN/>
        <w:bidi w:val="0"/>
        <w:adjustRightInd/>
        <w:snapToGrid/>
        <w:spacing w:line="520" w:lineRule="atLeas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归档信息包按卷整理目录文件的XML格式举例：</w:t>
      </w:r>
    </w:p>
    <w:p w14:paraId="5BA661E8">
      <w:pPr>
        <w:keepNext w:val="0"/>
        <w:keepLines w:val="0"/>
        <w:widowControl/>
        <w:suppressLineNumbers w:val="0"/>
        <w:spacing w:line="240" w:lineRule="auto"/>
        <w:ind w:left="0" w:leftChars="0" w:firstLine="630" w:firstLineChars="300"/>
        <w:jc w:val="left"/>
        <w:rPr>
          <w:rFonts w:hint="eastAsia" w:ascii="仿宋_GB2312" w:hAnsi="仿宋_GB2312" w:eastAsia="仿宋_GB2312" w:cs="仿宋_GB2312"/>
          <w:b w:val="0"/>
          <w:bCs w:val="0"/>
          <w:kern w:val="2"/>
          <w:sz w:val="21"/>
          <w:szCs w:val="21"/>
          <w:lang w:val="en-US" w:eastAsia="zh-CN" w:bidi="ar-SA"/>
        </w:rPr>
      </w:pPr>
    </w:p>
    <w:p w14:paraId="5F0ACB16">
      <w:pPr>
        <w:keepNext w:val="0"/>
        <w:keepLines w:val="0"/>
        <w:widowControl/>
        <w:suppressLineNumbers w:val="0"/>
        <w:spacing w:line="240" w:lineRule="auto"/>
        <w:ind w:left="0" w:leftChars="0" w:firstLine="630" w:firstLineChars="3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&lt;?xml version="1.0" encoding="UTF-8"?&gt;</w:t>
      </w:r>
    </w:p>
    <w:p w14:paraId="4E7B001F">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&lt;目录文件&gt;</w:t>
      </w:r>
    </w:p>
    <w:p w14:paraId="02BD1611">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&lt;全宗号&gt;C15&lt;/全宗号&gt;</w:t>
      </w:r>
    </w:p>
    <w:p w14:paraId="64B8D27A">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&lt;批次号&gt;C15-ZY</w:t>
      </w:r>
      <w:r>
        <w:rPr>
          <w:rFonts w:hint="eastAsia" w:ascii="仿宋_GB2312" w:hAnsi="仿宋_GB2312" w:eastAsia="仿宋_GB2312" w:cs="仿宋_GB2312"/>
          <w:b w:val="0"/>
          <w:bCs w:val="0"/>
          <w:kern w:val="2"/>
          <w:sz w:val="21"/>
          <w:szCs w:val="21"/>
          <w:lang w:val="zh-CN" w:eastAsia="zh-CN" w:bidi="ar-SA"/>
        </w:rPr>
        <w:t>·</w:t>
      </w:r>
      <w:r>
        <w:rPr>
          <w:rFonts w:hint="eastAsia" w:ascii="仿宋_GB2312" w:hAnsi="仿宋_GB2312" w:eastAsia="仿宋_GB2312" w:cs="仿宋_GB2312"/>
          <w:b w:val="0"/>
          <w:bCs w:val="0"/>
          <w:kern w:val="2"/>
          <w:sz w:val="21"/>
          <w:szCs w:val="21"/>
          <w:lang w:val="en-US" w:eastAsia="zh-CN" w:bidi="ar-SA"/>
        </w:rPr>
        <w:t>CG-2025-Y-2025041&lt;/批次号&gt;</w:t>
      </w:r>
    </w:p>
    <w:p w14:paraId="32BFFE13">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&lt;交换日期&gt;2024-05-10&lt;/交换日期&gt;</w:t>
      </w:r>
    </w:p>
    <w:p w14:paraId="56828DE0">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&lt;交换类型&gt;组卷&lt;/交换类型&gt;</w:t>
      </w:r>
    </w:p>
    <w:p w14:paraId="15F96548">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&lt;交换文件数量&gt;1&lt;/交换文件数量&gt;</w:t>
      </w:r>
    </w:p>
    <w:p w14:paraId="56EC3174">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&lt;交换文件大小&gt;45645KB&lt;/交换文件大小&gt;</w:t>
      </w:r>
    </w:p>
    <w:p w14:paraId="0DF9941B">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&lt;备注&gt;2024年数据&lt;/备注&gt;</w:t>
      </w:r>
    </w:p>
    <w:p w14:paraId="4473D85C">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&lt;案卷&gt;</w:t>
      </w:r>
    </w:p>
    <w:p w14:paraId="5C8C32A1">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号&gt;1&lt;/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w:t>
      </w:r>
    </w:p>
    <w:p w14:paraId="48584420">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&lt;责任者&gt;深圳市档案馆&lt;/责任者&gt;</w:t>
      </w:r>
    </w:p>
    <w:p w14:paraId="6867F888">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&lt;业务名称&gt;深圳市档案馆关于**的采购&lt;/业务&gt;</w:t>
      </w:r>
    </w:p>
    <w:p w14:paraId="1C975820">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&lt;总页数&gt;10&lt;/总页数&gt;</w:t>
      </w:r>
    </w:p>
    <w:p w14:paraId="7DE36B2B">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&lt;文件&gt;</w:t>
      </w:r>
    </w:p>
    <w:p w14:paraId="368D6780">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号&gt;1&lt;/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w:t>
      </w:r>
    </w:p>
    <w:p w14:paraId="370897F8">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&lt;责任者&gt;深圳市档案馆&lt;/责任者&gt;</w:t>
      </w:r>
    </w:p>
    <w:p w14:paraId="65298E76">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&lt;业务名称&gt;关于深圳市档案馆关于**的采购的申请&lt;/业务&gt;</w:t>
      </w:r>
    </w:p>
    <w:p w14:paraId="32B828D9">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&lt;页数&gt;10&lt;/页数&gt;</w:t>
      </w:r>
    </w:p>
    <w:p w14:paraId="293FCAB5">
      <w:pPr>
        <w:keepNext w:val="0"/>
        <w:keepLines w:val="0"/>
        <w:widowControl/>
        <w:suppressLineNumbers w:val="0"/>
        <w:spacing w:line="240" w:lineRule="auto"/>
        <w:ind w:left="0" w:leftChars="0"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&lt;/文件&gt;</w:t>
      </w:r>
    </w:p>
    <w:p w14:paraId="4C81ABDF">
      <w:pPr>
        <w:keepNext w:val="0"/>
        <w:keepLines w:val="0"/>
        <w:widowControl/>
        <w:suppressLineNumbers w:val="0"/>
        <w:spacing w:line="240" w:lineRule="auto"/>
        <w:ind w:left="0" w:leftChars="0" w:firstLine="1680" w:firstLineChars="800"/>
        <w:jc w:val="left"/>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&lt;/案卷&gt;</w:t>
      </w:r>
    </w:p>
    <w:p w14:paraId="0D85F183">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&lt;/目录文件&gt;</w:t>
      </w:r>
    </w:p>
    <w:p w14:paraId="5A4979E5">
      <w:pPr>
        <w:pageBreakBefore w:val="0"/>
        <w:widowControl w:val="0"/>
        <w:kinsoku/>
        <w:wordWrap/>
        <w:overflowPunct/>
        <w:topLinePunct w:val="0"/>
        <w:autoSpaceDE/>
        <w:autoSpaceDN/>
        <w:bidi w:val="0"/>
        <w:adjustRightInd/>
        <w:snapToGrid/>
        <w:spacing w:line="520" w:lineRule="atLeas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p>
    <w:p w14:paraId="178C6E4B">
      <w:pPr>
        <w:pageBreakBefore w:val="0"/>
        <w:widowControl w:val="0"/>
        <w:kinsoku/>
        <w:wordWrap/>
        <w:overflowPunct/>
        <w:topLinePunct w:val="0"/>
        <w:autoSpaceDE/>
        <w:autoSpaceDN/>
        <w:bidi w:val="0"/>
        <w:adjustRightInd/>
        <w:snapToGrid/>
        <w:spacing w:line="520" w:lineRule="atLeast"/>
        <w:ind w:left="0"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归档信息包按件整理目录文件的XML格式举例：</w:t>
      </w:r>
    </w:p>
    <w:p w14:paraId="470D7863">
      <w:pPr>
        <w:keepNext w:val="0"/>
        <w:keepLines w:val="0"/>
        <w:widowControl/>
        <w:suppressLineNumbers w:val="0"/>
        <w:spacing w:line="240" w:lineRule="auto"/>
        <w:ind w:left="473" w:leftChars="225" w:firstLine="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br w:type="textWrapping"/>
      </w:r>
      <w:r>
        <w:rPr>
          <w:rFonts w:hint="eastAsia" w:ascii="仿宋_GB2312" w:hAnsi="仿宋_GB2312" w:eastAsia="仿宋_GB2312" w:cs="仿宋_GB2312"/>
          <w:b w:val="0"/>
          <w:bCs w:val="0"/>
          <w:kern w:val="2"/>
          <w:sz w:val="21"/>
          <w:szCs w:val="21"/>
          <w:lang w:val="en-US" w:eastAsia="zh-CN" w:bidi="ar-SA"/>
        </w:rPr>
        <w:t>&lt;?xml version="1.0" encoding="UTF-8"?&gt;</w:t>
      </w:r>
    </w:p>
    <w:p w14:paraId="37DA9C6A">
      <w:pPr>
        <w:keepNext w:val="0"/>
        <w:keepLines w:val="0"/>
        <w:widowControl/>
        <w:suppressLineNumbers w:val="0"/>
        <w:spacing w:line="240" w:lineRule="auto"/>
        <w:ind w:left="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&lt;目录文件&gt;</w:t>
      </w:r>
    </w:p>
    <w:p w14:paraId="7F8D379A">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&lt;全宗号&gt;C15&lt;/全宗号&gt;</w:t>
      </w:r>
    </w:p>
    <w:p w14:paraId="44555FFD">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&lt;批次号&gt;C15-ZY</w:t>
      </w:r>
      <w:r>
        <w:rPr>
          <w:rFonts w:hint="eastAsia" w:ascii="仿宋_GB2312" w:hAnsi="仿宋_GB2312" w:eastAsia="仿宋_GB2312" w:cs="仿宋_GB2312"/>
          <w:b w:val="0"/>
          <w:bCs w:val="0"/>
          <w:kern w:val="2"/>
          <w:sz w:val="21"/>
          <w:szCs w:val="21"/>
          <w:lang w:val="zh-CN" w:eastAsia="zh-CN" w:bidi="ar-SA"/>
        </w:rPr>
        <w:t>·</w:t>
      </w:r>
      <w:r>
        <w:rPr>
          <w:rFonts w:hint="eastAsia" w:ascii="仿宋_GB2312" w:hAnsi="仿宋_GB2312" w:eastAsia="仿宋_GB2312" w:cs="仿宋_GB2312"/>
          <w:b w:val="0"/>
          <w:bCs w:val="0"/>
          <w:kern w:val="2"/>
          <w:sz w:val="21"/>
          <w:szCs w:val="21"/>
          <w:lang w:val="en-US" w:eastAsia="zh-CN" w:bidi="ar-SA"/>
        </w:rPr>
        <w:t>CG-2025-Y-2025041&lt;/批次号&gt;</w:t>
      </w:r>
    </w:p>
    <w:p w14:paraId="08370F10">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&lt;交换日期&gt;2024-05-10&lt;/交换日期&gt;</w:t>
      </w:r>
    </w:p>
    <w:p w14:paraId="2E6328CA">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&lt;交换类型&gt;组件&lt;/交换类型&gt;</w:t>
      </w:r>
    </w:p>
    <w:p w14:paraId="619F5D1C">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&lt;交换文件数量&gt;1&lt;/交换文件数量&gt;</w:t>
      </w:r>
    </w:p>
    <w:p w14:paraId="5ED8D047">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&lt;交换文件大小&gt;45645KB&lt;/交换文件大小&gt;</w:t>
      </w:r>
    </w:p>
    <w:p w14:paraId="390D1D0D">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&lt;备注&gt;2024年数据&lt;/备注&gt;</w:t>
      </w:r>
    </w:p>
    <w:p w14:paraId="5ABD3EAF">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&lt;文件&gt;</w:t>
      </w:r>
    </w:p>
    <w:p w14:paraId="3E271E17">
      <w:pPr>
        <w:keepNext w:val="0"/>
        <w:keepLines w:val="0"/>
        <w:widowControl/>
        <w:suppressLineNumbers w:val="0"/>
        <w:spacing w:line="240" w:lineRule="auto"/>
        <w:ind w:left="0" w:leftChars="0" w:firstLine="1890" w:firstLineChars="900"/>
        <w:jc w:val="left"/>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号&gt;1&lt;/</w:t>
      </w:r>
      <w:r>
        <w:rPr>
          <w:rFonts w:hint="default" w:ascii="仿宋_GB2312" w:hAnsi="仿宋_GB2312" w:eastAsia="仿宋_GB2312" w:cs="仿宋_GB2312"/>
          <w:b w:val="0"/>
          <w:bCs w:val="0"/>
          <w:color w:val="000000"/>
          <w:kern w:val="2"/>
          <w:sz w:val="21"/>
          <w:szCs w:val="21"/>
          <w:lang w:val="en-US" w:eastAsia="zh-CN" w:bidi="ar-SA"/>
        </w:rPr>
        <w:t>序</w:t>
      </w:r>
      <w:r>
        <w:rPr>
          <w:rFonts w:hint="eastAsia" w:ascii="仿宋_GB2312" w:hAnsi="仿宋_GB2312" w:eastAsia="仿宋_GB2312" w:cs="仿宋_GB2312"/>
          <w:b w:val="0"/>
          <w:bCs w:val="0"/>
          <w:color w:val="000000"/>
          <w:kern w:val="2"/>
          <w:sz w:val="21"/>
          <w:szCs w:val="21"/>
          <w:lang w:val="en-US" w:eastAsia="zh-CN" w:bidi="ar-SA"/>
        </w:rPr>
        <w:t>号&gt;</w:t>
      </w:r>
    </w:p>
    <w:p w14:paraId="73AAFC45">
      <w:pPr>
        <w:keepNext w:val="0"/>
        <w:keepLines w:val="0"/>
        <w:widowControl/>
        <w:suppressLineNumbers w:val="0"/>
        <w:spacing w:line="240" w:lineRule="auto"/>
        <w:ind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&lt;责任者&gt;深圳市档案馆&lt;/责任者&gt;</w:t>
      </w:r>
    </w:p>
    <w:p w14:paraId="1B85E722">
      <w:pPr>
        <w:keepNext w:val="0"/>
        <w:keepLines w:val="0"/>
        <w:widowControl/>
        <w:suppressLineNumbers w:val="0"/>
        <w:spacing w:line="240" w:lineRule="auto"/>
        <w:ind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&lt;业务名称&gt;关于深圳市档案馆关于**的采购的申请&lt;/业务&gt;</w:t>
      </w:r>
    </w:p>
    <w:p w14:paraId="0635C4CA">
      <w:pPr>
        <w:keepNext w:val="0"/>
        <w:keepLines w:val="0"/>
        <w:widowControl/>
        <w:suppressLineNumbers w:val="0"/>
        <w:spacing w:line="240" w:lineRule="auto"/>
        <w:ind w:firstLine="1890" w:firstLineChars="9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&lt;页数&gt;10&lt;/页数&gt;</w:t>
      </w:r>
    </w:p>
    <w:p w14:paraId="75D4B92E">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&lt;/文件&gt;</w:t>
      </w:r>
    </w:p>
    <w:p w14:paraId="0A4A58ED">
      <w:pPr>
        <w:keepNext w:val="0"/>
        <w:keepLines w:val="0"/>
        <w:widowControl/>
        <w:suppressLineNumbers w:val="0"/>
        <w:spacing w:line="240" w:lineRule="auto"/>
        <w:ind w:left="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&lt;/目录文件&gt;</w:t>
      </w:r>
    </w:p>
    <w:p w14:paraId="2B1A3D98">
      <w:pPr>
        <w:pStyle w:val="6"/>
        <w:pageBreakBefore w:val="0"/>
        <w:numPr>
          <w:ilvl w:val="0"/>
          <w:numId w:val="0"/>
        </w:numPr>
        <w:kinsoku/>
        <w:wordWrap/>
        <w:overflowPunct/>
        <w:topLinePunct w:val="0"/>
        <w:bidi w:val="0"/>
        <w:snapToGrid/>
        <w:spacing w:line="520" w:lineRule="atLeast"/>
        <w:jc w:val="both"/>
        <w:textAlignment w:val="auto"/>
        <w:outlineLvl w:val="9"/>
        <w:rPr>
          <w:rFonts w:hint="eastAsia" w:ascii="仿宋_GB2312" w:hAnsi="仿宋_GB2312" w:eastAsia="仿宋_GB2312" w:cs="仿宋_GB2312"/>
          <w:b w:val="0"/>
          <w:bCs w:val="0"/>
          <w:kern w:val="2"/>
          <w:sz w:val="32"/>
          <w:szCs w:val="32"/>
          <w:lang w:val="en-US" w:eastAsia="zh-CN" w:bidi="ar-SA"/>
        </w:rPr>
      </w:pPr>
    </w:p>
    <w:p w14:paraId="6BB43171">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w:t>
      </w:r>
      <w:r>
        <w:rPr>
          <w:rFonts w:hint="eastAsia" w:ascii="楷体_GB2312" w:hAnsi="楷体_GB2312" w:eastAsia="楷体_GB2312" w:cs="楷体_GB2312"/>
          <w:color w:val="000000"/>
          <w:sz w:val="32"/>
          <w:szCs w:val="32"/>
          <w:lang w:val="zh-CN" w:eastAsia="zh-CN" w:bidi="ar-SA"/>
        </w:rPr>
        <w:t>电子文件归档登记表</w:t>
      </w:r>
    </w:p>
    <w:p w14:paraId="298A3C9D">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zh-CN" w:eastAsia="zh-CN" w:bidi="ar-SA"/>
        </w:rPr>
        <w:t>记录当前归档信息包的相关信息</w:t>
      </w:r>
      <w:r>
        <w:rPr>
          <w:rFonts w:hint="eastAsia" w:ascii="仿宋_GB2312" w:hAnsi="仿宋_GB2312" w:eastAsia="仿宋_GB2312" w:cs="仿宋_GB2312"/>
          <w:color w:val="000000"/>
          <w:sz w:val="32"/>
          <w:szCs w:val="32"/>
          <w:lang w:val="en-US" w:eastAsia="zh-CN" w:bidi="ar-SA"/>
        </w:rPr>
        <w:t>（格式见附件8）。</w:t>
      </w:r>
    </w:p>
    <w:p w14:paraId="52028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（三）目录清单</w:t>
      </w:r>
    </w:p>
    <w:p w14:paraId="10BE5A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xml:space="preserve">    业务系统电子文件目录清单可参照文书档案、科技档案并结合本单位实际情况等设置。示例如下：</w:t>
      </w:r>
    </w:p>
    <w:p w14:paraId="0ED2D6B6">
      <w:pPr>
        <w:jc w:val="center"/>
        <w:rPr>
          <w:rFonts w:hint="eastAsia" w:ascii="黑体" w:hAnsi="黑体" w:eastAsia="黑体" w:cs="黑体"/>
          <w:b w:val="0"/>
          <w:bCs w:val="0"/>
          <w:spacing w:val="-7"/>
          <w:kern w:val="2"/>
          <w:sz w:val="36"/>
          <w:szCs w:val="36"/>
          <w:lang w:val="en-US" w:eastAsia="zh-CN" w:bidi="ar-SA"/>
        </w:rPr>
      </w:pPr>
      <w:r>
        <w:rPr>
          <w:rFonts w:hint="eastAsia" w:ascii="黑体" w:hAnsi="黑体" w:eastAsia="黑体" w:cs="黑体"/>
          <w:b w:val="0"/>
          <w:bCs w:val="0"/>
          <w:spacing w:val="-7"/>
          <w:kern w:val="2"/>
          <w:sz w:val="36"/>
          <w:szCs w:val="36"/>
          <w:lang w:val="en-US" w:eastAsia="zh-CN" w:bidi="ar-SA"/>
        </w:rPr>
        <w:br w:type="page"/>
      </w:r>
      <w:r>
        <w:rPr>
          <w:rFonts w:hint="eastAsia" w:ascii="方正小标宋简体" w:hAnsi="方正小标宋简体" w:eastAsia="方正小标宋简体" w:cs="方正小标宋简体"/>
          <w:b w:val="0"/>
          <w:bCs w:val="0"/>
          <w:spacing w:val="-7"/>
          <w:kern w:val="2"/>
          <w:sz w:val="36"/>
          <w:szCs w:val="36"/>
          <w:lang w:val="en-US" w:eastAsia="zh-CN" w:bidi="ar-SA"/>
        </w:rPr>
        <w:t>目录清单</w:t>
      </w:r>
    </w:p>
    <w:p w14:paraId="5EC9B151">
      <w:pPr>
        <w:numPr>
          <w:ilvl w:val="0"/>
          <w:numId w:val="0"/>
        </w:numPr>
        <w:spacing w:line="240" w:lineRule="auto"/>
        <w:ind w:firstLine="320" w:firstLineChars="1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按卷整理：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51"/>
        <w:gridCol w:w="2127"/>
        <w:gridCol w:w="1706"/>
        <w:gridCol w:w="1672"/>
      </w:tblGrid>
      <w:tr w14:paraId="07A2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0" w:type="dxa"/>
            <w:noWrap w:val="0"/>
            <w:vAlign w:val="center"/>
          </w:tcPr>
          <w:p w14:paraId="15DC8FFD">
            <w:pPr>
              <w:numPr>
                <w:ilvl w:val="0"/>
                <w:numId w:val="0"/>
              </w:numPr>
              <w:spacing w:line="240" w:lineRule="auto"/>
              <w:jc w:val="center"/>
              <w:outlineLvl w:val="9"/>
              <w:rPr>
                <w:rFonts w:hint="eastAsia" w:ascii="黑体" w:hAnsi="黑体" w:eastAsia="黑体" w:cs="黑体"/>
                <w:b w:val="0"/>
                <w:bCs w:val="0"/>
                <w:spacing w:val="-7"/>
                <w:kern w:val="2"/>
                <w:sz w:val="36"/>
                <w:szCs w:val="36"/>
                <w:vertAlign w:val="baseline"/>
                <w:lang w:val="en-US" w:eastAsia="zh-CN" w:bidi="ar-SA"/>
              </w:rPr>
            </w:pPr>
            <w:r>
              <w:rPr>
                <w:rFonts w:hint="eastAsia" w:ascii="仿宋_GB2312" w:hAnsi="仿宋_GB2312" w:eastAsia="仿宋_GB2312" w:cs="仿宋_GB2312"/>
                <w:b/>
                <w:sz w:val="24"/>
                <w:szCs w:val="24"/>
                <w:lang w:val="en-US" w:eastAsia="zh-CN"/>
              </w:rPr>
              <w:t>序号</w:t>
            </w:r>
          </w:p>
        </w:tc>
        <w:tc>
          <w:tcPr>
            <w:tcW w:w="1551" w:type="dxa"/>
            <w:noWrap w:val="0"/>
            <w:vAlign w:val="center"/>
          </w:tcPr>
          <w:p w14:paraId="35B4E5B6">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责任者</w:t>
            </w:r>
          </w:p>
        </w:tc>
        <w:tc>
          <w:tcPr>
            <w:tcW w:w="2127" w:type="dxa"/>
            <w:noWrap w:val="0"/>
            <w:vAlign w:val="center"/>
          </w:tcPr>
          <w:p w14:paraId="24F4A972">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业务名称</w:t>
            </w:r>
          </w:p>
        </w:tc>
        <w:tc>
          <w:tcPr>
            <w:tcW w:w="1706" w:type="dxa"/>
            <w:noWrap w:val="0"/>
            <w:vAlign w:val="center"/>
          </w:tcPr>
          <w:p w14:paraId="43296241">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总页数</w:t>
            </w:r>
          </w:p>
        </w:tc>
        <w:tc>
          <w:tcPr>
            <w:tcW w:w="1672" w:type="dxa"/>
            <w:noWrap w:val="0"/>
            <w:vAlign w:val="center"/>
          </w:tcPr>
          <w:p w14:paraId="3358E9CC">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备注</w:t>
            </w:r>
          </w:p>
        </w:tc>
      </w:tr>
      <w:tr w14:paraId="152D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62E06C0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4A993D5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C6D59A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4D28CCE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2C7F2CF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6058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690515A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7F08EF3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3100D09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4C8A626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5289C6F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431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4F8F41F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055FB3E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4D00790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07AD7B7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36609CC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628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36CDD49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0C43D66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B0C5AC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2EA59C3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4C0A5DA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BB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31A5827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530032A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3308CB3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2FF0BBD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4F9AE24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51EC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556ACD5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7912B53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612A300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66A5D62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39DCEE5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519A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058B498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360970E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549F77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14D2C72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0A30E63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58BC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58148AC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6E2B594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134B60D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28908F7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08F3931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0CF0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19D2E0F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16AA2DB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0D6DCD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30913DF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74B7F1F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7FD3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177A7D6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48E8274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43FB34C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35A8270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565F944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2BAD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06577F2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08DF6E0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6FB0F6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32097BC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28C20F4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7991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10252DA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652DB4D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65F02DF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5F82460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3AA3E81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43F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36CA715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1E9EE9D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5C642DB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7C07A2B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556B98F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25EB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212F469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4CA4ED7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9A8B82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2DBAED2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107B9CB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474B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690DE89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16E3BDC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36D087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4154163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7CCDD02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419C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7944684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6CF552A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427982B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12C6D7D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70612CD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7F0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noWrap w:val="0"/>
            <w:vAlign w:val="top"/>
          </w:tcPr>
          <w:p w14:paraId="38CC2A3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551" w:type="dxa"/>
            <w:noWrap w:val="0"/>
            <w:vAlign w:val="top"/>
          </w:tcPr>
          <w:p w14:paraId="7EB0822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4F82A7B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06" w:type="dxa"/>
            <w:noWrap w:val="0"/>
            <w:vAlign w:val="top"/>
          </w:tcPr>
          <w:p w14:paraId="21F10A4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72" w:type="dxa"/>
            <w:noWrap w:val="0"/>
            <w:vAlign w:val="top"/>
          </w:tcPr>
          <w:p w14:paraId="298793F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bl>
    <w:p w14:paraId="36717851">
      <w:pPr>
        <w:numPr>
          <w:ilvl w:val="0"/>
          <w:numId w:val="0"/>
        </w:numPr>
        <w:spacing w:line="240" w:lineRule="auto"/>
        <w:ind w:firstLine="320" w:firstLineChars="100"/>
        <w:jc w:val="both"/>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按件整理：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91"/>
        <w:gridCol w:w="2127"/>
        <w:gridCol w:w="1717"/>
        <w:gridCol w:w="1661"/>
      </w:tblGrid>
      <w:tr w14:paraId="6B67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19" w:type="dxa"/>
            <w:noWrap w:val="0"/>
            <w:vAlign w:val="center"/>
          </w:tcPr>
          <w:p w14:paraId="6D7CE115">
            <w:pPr>
              <w:numPr>
                <w:ilvl w:val="0"/>
                <w:numId w:val="0"/>
              </w:numPr>
              <w:spacing w:line="240" w:lineRule="auto"/>
              <w:jc w:val="center"/>
              <w:outlineLvl w:val="9"/>
              <w:rPr>
                <w:rFonts w:hint="eastAsia" w:ascii="黑体" w:hAnsi="黑体" w:eastAsia="黑体" w:cs="黑体"/>
                <w:b w:val="0"/>
                <w:bCs w:val="0"/>
                <w:spacing w:val="-7"/>
                <w:kern w:val="2"/>
                <w:sz w:val="36"/>
                <w:szCs w:val="36"/>
                <w:vertAlign w:val="baseline"/>
                <w:lang w:val="en-US" w:eastAsia="zh-CN" w:bidi="ar-SA"/>
              </w:rPr>
            </w:pPr>
            <w:r>
              <w:rPr>
                <w:rFonts w:hint="eastAsia" w:ascii="仿宋_GB2312" w:hAnsi="仿宋_GB2312" w:eastAsia="仿宋_GB2312" w:cs="仿宋_GB2312"/>
                <w:b/>
                <w:sz w:val="24"/>
                <w:szCs w:val="24"/>
                <w:lang w:val="en-US" w:eastAsia="zh-CN"/>
              </w:rPr>
              <w:t>序号</w:t>
            </w:r>
          </w:p>
        </w:tc>
        <w:tc>
          <w:tcPr>
            <w:tcW w:w="1491" w:type="dxa"/>
            <w:noWrap w:val="0"/>
            <w:vAlign w:val="center"/>
          </w:tcPr>
          <w:p w14:paraId="32EFC3D8">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责任者</w:t>
            </w:r>
          </w:p>
        </w:tc>
        <w:tc>
          <w:tcPr>
            <w:tcW w:w="2127" w:type="dxa"/>
            <w:noWrap w:val="0"/>
            <w:vAlign w:val="center"/>
          </w:tcPr>
          <w:p w14:paraId="05E856F2">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业务名称</w:t>
            </w:r>
          </w:p>
        </w:tc>
        <w:tc>
          <w:tcPr>
            <w:tcW w:w="1717" w:type="dxa"/>
            <w:noWrap w:val="0"/>
            <w:vAlign w:val="center"/>
          </w:tcPr>
          <w:p w14:paraId="41983C0C">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页数</w:t>
            </w:r>
          </w:p>
        </w:tc>
        <w:tc>
          <w:tcPr>
            <w:tcW w:w="1661" w:type="dxa"/>
            <w:noWrap w:val="0"/>
            <w:vAlign w:val="center"/>
          </w:tcPr>
          <w:p w14:paraId="66269B40">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备注</w:t>
            </w:r>
          </w:p>
        </w:tc>
      </w:tr>
      <w:tr w14:paraId="75C8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63201C4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31911A4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37CBDC3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57BB131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270A3FA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1D37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097E28F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1297B67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5F90A3D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59508F8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3D3FD26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4C2E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5E323E5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20CD7B6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0F625CE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79F80BC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3EF66CE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66DC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1F9C009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0098660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8E1194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7E0A393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09EAC73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50E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7D89CAB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7E71DF8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5AA4BEE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0E0BD4C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6B3F66B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2C5F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47EA114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350185E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05471F8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5420072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5B31E0A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7F3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6270367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327CCD7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03DF487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2450B15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1222904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6D17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76294E3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46F4BCD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007F08F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2C490BF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67BA2C2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0DE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17EEC24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374403A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62B873C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15CC702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6CFD8A7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432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14C3727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3B39304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1938900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717B958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7991668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59B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2E7F03F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205E62D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1B81EB4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46B3161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2A41426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0B5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773D8DB9">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454D0FF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331EA1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0EC5D99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597E3657">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0069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76AE8FF3">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792A670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837A404">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01766BC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37794B9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0514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5EC2069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272BA4E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3735EAF6">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4B08CE4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4F68221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568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5E80EA7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5B34F49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3F14CA2B">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2556B7C8">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36A3E75C">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735A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0A5DAAF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44F8A41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670F247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3B452C4D">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0C59A59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603E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5F3EBF62">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5E7B913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7EE960F5">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00599961">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24BBB1EF">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r w14:paraId="3572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noWrap w:val="0"/>
            <w:vAlign w:val="top"/>
          </w:tcPr>
          <w:p w14:paraId="075A86F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491" w:type="dxa"/>
            <w:noWrap w:val="0"/>
            <w:vAlign w:val="top"/>
          </w:tcPr>
          <w:p w14:paraId="4E53FD30">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2127" w:type="dxa"/>
            <w:noWrap w:val="0"/>
            <w:vAlign w:val="top"/>
          </w:tcPr>
          <w:p w14:paraId="24E53C0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717" w:type="dxa"/>
            <w:noWrap w:val="0"/>
            <w:vAlign w:val="top"/>
          </w:tcPr>
          <w:p w14:paraId="7D33D2BA">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c>
          <w:tcPr>
            <w:tcW w:w="1661" w:type="dxa"/>
            <w:noWrap w:val="0"/>
            <w:vAlign w:val="top"/>
          </w:tcPr>
          <w:p w14:paraId="3A1EA35E">
            <w:pPr>
              <w:numPr>
                <w:ilvl w:val="0"/>
                <w:numId w:val="0"/>
              </w:numPr>
              <w:spacing w:line="240" w:lineRule="auto"/>
              <w:jc w:val="both"/>
              <w:outlineLvl w:val="9"/>
              <w:rPr>
                <w:rFonts w:hint="eastAsia" w:ascii="黑体" w:hAnsi="黑体" w:eastAsia="黑体" w:cs="黑体"/>
                <w:b w:val="0"/>
                <w:bCs w:val="0"/>
                <w:spacing w:val="-7"/>
                <w:kern w:val="2"/>
                <w:sz w:val="36"/>
                <w:szCs w:val="36"/>
                <w:vertAlign w:val="baseline"/>
                <w:lang w:val="en-US" w:eastAsia="zh-CN" w:bidi="ar-SA"/>
              </w:rPr>
            </w:pPr>
          </w:p>
        </w:tc>
      </w:tr>
    </w:tbl>
    <w:p w14:paraId="45DBF52A">
      <w:pP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br w:type="page"/>
      </w:r>
      <w:r>
        <w:rPr>
          <w:rFonts w:hint="eastAsia" w:ascii="黑体" w:hAnsi="黑体" w:eastAsia="黑体" w:cs="黑体"/>
          <w:b w:val="0"/>
          <w:bCs w:val="0"/>
          <w:sz w:val="32"/>
          <w:szCs w:val="32"/>
          <w:lang w:val="en-US" w:eastAsia="zh-CN"/>
        </w:rPr>
        <w:t>附件6</w:t>
      </w:r>
      <w:r>
        <w:rPr>
          <w:rFonts w:hint="eastAsia" w:ascii="CESI黑体-GB2312" w:hAnsi="CESI黑体-GB2312" w:eastAsia="CESI黑体-GB2312" w:cs="CESI黑体-GB2312"/>
          <w:b w:val="0"/>
          <w:bCs w:val="0"/>
          <w:sz w:val="32"/>
          <w:szCs w:val="32"/>
          <w:lang w:val="en-US" w:eastAsia="zh-CN"/>
        </w:rPr>
        <w:t xml:space="preserve"> </w:t>
      </w:r>
    </w:p>
    <w:p w14:paraId="0FD93F59">
      <w:pPr>
        <w:spacing w:line="240" w:lineRule="auto"/>
        <w:ind w:firstLine="0" w:firstLineChars="0"/>
        <w:jc w:val="center"/>
        <w:outlineLvl w:val="0"/>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val="en-US" w:eastAsia="zh-CN"/>
        </w:rPr>
        <w:t>四性检测</w:t>
      </w:r>
      <w:r>
        <w:rPr>
          <w:rFonts w:hint="eastAsia" w:ascii="方正小标宋简体" w:hAnsi="方正小标宋简体" w:eastAsia="方正小标宋简体" w:cs="方正小标宋简体"/>
          <w:kern w:val="0"/>
          <w:sz w:val="36"/>
          <w:szCs w:val="36"/>
          <w:lang w:eastAsia="zh-CN"/>
        </w:rPr>
        <w:t>要求</w:t>
      </w:r>
    </w:p>
    <w:p w14:paraId="3902477C">
      <w:pPr>
        <w:bidi w:val="0"/>
        <w:ind w:left="0" w:leftChars="0" w:firstLine="0" w:firstLineChars="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一、归档环节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98"/>
        <w:gridCol w:w="1211"/>
        <w:gridCol w:w="1276"/>
        <w:gridCol w:w="1324"/>
        <w:gridCol w:w="1324"/>
        <w:gridCol w:w="2761"/>
      </w:tblGrid>
      <w:tr w14:paraId="2790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51" w:type="dxa"/>
            <w:noWrap w:val="0"/>
            <w:vAlign w:val="center"/>
          </w:tcPr>
          <w:p w14:paraId="619A10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序号</w:t>
            </w:r>
          </w:p>
        </w:tc>
        <w:tc>
          <w:tcPr>
            <w:tcW w:w="1098" w:type="dxa"/>
            <w:noWrap w:val="0"/>
            <w:vAlign w:val="center"/>
          </w:tcPr>
          <w:p w14:paraId="02DCDA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检测</w:t>
            </w:r>
          </w:p>
          <w:p w14:paraId="11296E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类别</w:t>
            </w:r>
          </w:p>
        </w:tc>
        <w:tc>
          <w:tcPr>
            <w:tcW w:w="1211" w:type="dxa"/>
            <w:noWrap w:val="0"/>
            <w:vAlign w:val="center"/>
          </w:tcPr>
          <w:p w14:paraId="1E557FB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编号</w:t>
            </w:r>
          </w:p>
        </w:tc>
        <w:tc>
          <w:tcPr>
            <w:tcW w:w="1276" w:type="dxa"/>
            <w:noWrap w:val="0"/>
            <w:vAlign w:val="center"/>
          </w:tcPr>
          <w:p w14:paraId="6492CB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检测项目</w:t>
            </w:r>
          </w:p>
        </w:tc>
        <w:tc>
          <w:tcPr>
            <w:tcW w:w="1324" w:type="dxa"/>
            <w:noWrap w:val="0"/>
            <w:vAlign w:val="center"/>
          </w:tcPr>
          <w:p w14:paraId="637272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检测目的</w:t>
            </w:r>
          </w:p>
        </w:tc>
        <w:tc>
          <w:tcPr>
            <w:tcW w:w="1324" w:type="dxa"/>
            <w:noWrap w:val="0"/>
            <w:vAlign w:val="center"/>
          </w:tcPr>
          <w:p w14:paraId="7D6C0B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检测对象</w:t>
            </w:r>
          </w:p>
        </w:tc>
        <w:tc>
          <w:tcPr>
            <w:tcW w:w="2761" w:type="dxa"/>
            <w:noWrap w:val="0"/>
            <w:vAlign w:val="center"/>
          </w:tcPr>
          <w:p w14:paraId="313E6E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w:t>
            </w:r>
            <w:r>
              <w:rPr>
                <w:rFonts w:hint="eastAsia" w:ascii="仿宋_GB2312" w:hAnsi="仿宋_GB2312" w:eastAsia="仿宋_GB2312" w:cs="仿宋_GB2312"/>
                <w:b/>
                <w:bCs/>
                <w:sz w:val="24"/>
                <w:szCs w:val="24"/>
                <w:highlight w:val="none"/>
                <w:lang w:eastAsia="zh-CN"/>
              </w:rPr>
              <w:t>依据和</w:t>
            </w:r>
            <w:r>
              <w:rPr>
                <w:rFonts w:hint="eastAsia" w:ascii="仿宋_GB2312" w:hAnsi="仿宋_GB2312" w:eastAsia="仿宋_GB2312" w:cs="仿宋_GB2312"/>
                <w:b/>
                <w:bCs/>
                <w:sz w:val="24"/>
                <w:szCs w:val="24"/>
                <w:highlight w:val="none"/>
              </w:rPr>
              <w:t>方法</w:t>
            </w:r>
          </w:p>
        </w:tc>
      </w:tr>
      <w:tr w14:paraId="5DE8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51" w:type="dxa"/>
            <w:noWrap w:val="0"/>
            <w:vAlign w:val="center"/>
          </w:tcPr>
          <w:p w14:paraId="430D0E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098" w:type="dxa"/>
            <w:vMerge w:val="restart"/>
            <w:noWrap w:val="0"/>
            <w:vAlign w:val="center"/>
          </w:tcPr>
          <w:p w14:paraId="40D5F1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真实</w:t>
            </w:r>
            <w:r>
              <w:rPr>
                <w:rFonts w:hint="eastAsia" w:ascii="仿宋_GB2312" w:hAnsi="仿宋_GB2312" w:eastAsia="仿宋_GB2312" w:cs="仿宋_GB2312"/>
                <w:sz w:val="24"/>
                <w:szCs w:val="24"/>
                <w:highlight w:val="none"/>
              </w:rPr>
              <w:t>性</w:t>
            </w:r>
          </w:p>
          <w:p w14:paraId="45D3A3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检测</w:t>
            </w:r>
          </w:p>
          <w:p w14:paraId="35EAF575">
            <w:pPr>
              <w:keepNext w:val="0"/>
              <w:keepLines w:val="0"/>
              <w:pageBreakBefore w:val="0"/>
              <w:widowControl w:val="0"/>
              <w:tabs>
                <w:tab w:val="left" w:pos="235"/>
              </w:tabs>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31F66D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GD-1-1</w:t>
            </w:r>
          </w:p>
          <w:p w14:paraId="4159B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p>
        </w:tc>
        <w:tc>
          <w:tcPr>
            <w:tcW w:w="1276" w:type="dxa"/>
            <w:noWrap w:val="0"/>
            <w:vAlign w:val="center"/>
          </w:tcPr>
          <w:p w14:paraId="4B39FBD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固化信息有效性检测</w:t>
            </w:r>
          </w:p>
        </w:tc>
        <w:tc>
          <w:tcPr>
            <w:tcW w:w="1324" w:type="dxa"/>
            <w:noWrap w:val="0"/>
            <w:vAlign w:val="center"/>
          </w:tcPr>
          <w:p w14:paraId="7BB632F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保证电子文件的来源真实</w:t>
            </w:r>
          </w:p>
        </w:tc>
        <w:tc>
          <w:tcPr>
            <w:tcW w:w="1324" w:type="dxa"/>
            <w:noWrap w:val="0"/>
            <w:vAlign w:val="center"/>
          </w:tcPr>
          <w:p w14:paraId="28901A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归档电子</w:t>
            </w:r>
          </w:p>
          <w:p w14:paraId="628E68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文件</w:t>
            </w:r>
          </w:p>
        </w:tc>
        <w:tc>
          <w:tcPr>
            <w:tcW w:w="2761" w:type="dxa"/>
            <w:noWrap w:val="0"/>
            <w:vAlign w:val="center"/>
          </w:tcPr>
          <w:p w14:paraId="3123B2B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对归档电子文件中包含的数字摘要、电子签名、电子印章、时间戳等技术措施的固化信息的有效性进行验证。</w:t>
            </w:r>
          </w:p>
        </w:tc>
      </w:tr>
      <w:tr w14:paraId="00E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51" w:type="dxa"/>
            <w:noWrap w:val="0"/>
            <w:vAlign w:val="center"/>
          </w:tcPr>
          <w:p w14:paraId="76C3D2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98" w:type="dxa"/>
            <w:vMerge w:val="continue"/>
            <w:noWrap w:val="0"/>
            <w:vAlign w:val="center"/>
          </w:tcPr>
          <w:p w14:paraId="6B9AD7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420D7B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GD-1-2</w:t>
            </w:r>
          </w:p>
        </w:tc>
        <w:tc>
          <w:tcPr>
            <w:tcW w:w="1276" w:type="dxa"/>
            <w:noWrap w:val="0"/>
            <w:vAlign w:val="center"/>
          </w:tcPr>
          <w:p w14:paraId="3DAA9AC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元数据项数据长度检测</w:t>
            </w:r>
          </w:p>
        </w:tc>
        <w:tc>
          <w:tcPr>
            <w:tcW w:w="1324" w:type="dxa"/>
            <w:noWrap w:val="0"/>
            <w:vAlign w:val="center"/>
          </w:tcPr>
          <w:p w14:paraId="5441D29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检测元数据项数据长度是否符合要求</w:t>
            </w:r>
          </w:p>
        </w:tc>
        <w:tc>
          <w:tcPr>
            <w:tcW w:w="1324" w:type="dxa"/>
            <w:vMerge w:val="restart"/>
            <w:noWrap w:val="0"/>
            <w:vAlign w:val="center"/>
          </w:tcPr>
          <w:p w14:paraId="575D4F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归档电子</w:t>
            </w:r>
          </w:p>
          <w:p w14:paraId="73FE7F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文件元数据</w:t>
            </w:r>
          </w:p>
        </w:tc>
        <w:tc>
          <w:tcPr>
            <w:tcW w:w="2761" w:type="dxa"/>
            <w:noWrap w:val="0"/>
            <w:vAlign w:val="center"/>
          </w:tcPr>
          <w:p w14:paraId="52B2B47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1140479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对数据库中电子文件元数据项进行数据项长度检测；</w:t>
            </w:r>
          </w:p>
          <w:p w14:paraId="6407E56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对归档信息包中元数据项进行长度检测。</w:t>
            </w:r>
          </w:p>
        </w:tc>
      </w:tr>
      <w:tr w14:paraId="70A7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751" w:type="dxa"/>
            <w:noWrap w:val="0"/>
            <w:vAlign w:val="center"/>
          </w:tcPr>
          <w:p w14:paraId="3CBBB4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098" w:type="dxa"/>
            <w:vMerge w:val="continue"/>
            <w:noWrap w:val="0"/>
            <w:vAlign w:val="center"/>
          </w:tcPr>
          <w:p w14:paraId="02B3D3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1F0EDE3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GD-1-3</w:t>
            </w:r>
          </w:p>
        </w:tc>
        <w:tc>
          <w:tcPr>
            <w:tcW w:w="1276" w:type="dxa"/>
            <w:noWrap w:val="0"/>
            <w:vAlign w:val="center"/>
          </w:tcPr>
          <w:p w14:paraId="533DC1B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元数据项数据类型、格式检测</w:t>
            </w:r>
          </w:p>
          <w:p w14:paraId="2FEF69A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2C03CA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检测元数据项数据类型、格式是否符合要求</w:t>
            </w:r>
          </w:p>
        </w:tc>
        <w:tc>
          <w:tcPr>
            <w:tcW w:w="1324" w:type="dxa"/>
            <w:vMerge w:val="continue"/>
            <w:noWrap w:val="0"/>
            <w:vAlign w:val="center"/>
          </w:tcPr>
          <w:p w14:paraId="3E6028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4E43402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5C14C72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对数据库中电子文件元数据项进行数据类型和格式的检测；</w:t>
            </w:r>
          </w:p>
          <w:p w14:paraId="09B737E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对归档信息包中元数据项进行数据类型和格式的检测。</w:t>
            </w:r>
          </w:p>
        </w:tc>
      </w:tr>
      <w:tr w14:paraId="0311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51" w:type="dxa"/>
            <w:noWrap w:val="0"/>
            <w:vAlign w:val="center"/>
          </w:tcPr>
          <w:p w14:paraId="516EE6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098" w:type="dxa"/>
            <w:vMerge w:val="continue"/>
            <w:noWrap w:val="0"/>
            <w:vAlign w:val="center"/>
          </w:tcPr>
          <w:p w14:paraId="3E90B6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0F694A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GD-1-4</w:t>
            </w:r>
          </w:p>
        </w:tc>
        <w:tc>
          <w:tcPr>
            <w:tcW w:w="1276" w:type="dxa"/>
            <w:noWrap w:val="0"/>
            <w:vAlign w:val="center"/>
          </w:tcPr>
          <w:p w14:paraId="7D1D154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设定值域的元数据项值域符合度检测</w:t>
            </w:r>
          </w:p>
          <w:p w14:paraId="1108286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18CA9CE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检测设定值域的元数据项的数据是否符合值域</w:t>
            </w:r>
          </w:p>
          <w:p w14:paraId="3C7ABCA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要求</w:t>
            </w:r>
          </w:p>
        </w:tc>
        <w:tc>
          <w:tcPr>
            <w:tcW w:w="1324" w:type="dxa"/>
            <w:vMerge w:val="continue"/>
            <w:noWrap w:val="0"/>
            <w:vAlign w:val="center"/>
          </w:tcPr>
          <w:p w14:paraId="19C358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4608B54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0DF1C23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对数据库中电子文件元数据项进行值域范围的检测；</w:t>
            </w:r>
          </w:p>
          <w:p w14:paraId="735F2A1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对归档信息包中元数据项进行值域范围的检测。</w:t>
            </w:r>
          </w:p>
        </w:tc>
      </w:tr>
      <w:tr w14:paraId="05E4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noWrap w:val="0"/>
            <w:vAlign w:val="center"/>
          </w:tcPr>
          <w:p w14:paraId="47759A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098" w:type="dxa"/>
            <w:vMerge w:val="continue"/>
            <w:noWrap w:val="0"/>
            <w:vAlign w:val="center"/>
          </w:tcPr>
          <w:p w14:paraId="39E3BC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69462C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GD-1-5</w:t>
            </w:r>
          </w:p>
        </w:tc>
        <w:tc>
          <w:tcPr>
            <w:tcW w:w="1276" w:type="dxa"/>
            <w:noWrap w:val="0"/>
            <w:vAlign w:val="center"/>
          </w:tcPr>
          <w:p w14:paraId="3CF89DE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元数据项数据值合理性检测</w:t>
            </w:r>
          </w:p>
          <w:p w14:paraId="59F5B03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41FDFD9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检测元数据项数据值是否在合理范围内</w:t>
            </w:r>
          </w:p>
        </w:tc>
        <w:tc>
          <w:tcPr>
            <w:tcW w:w="1324" w:type="dxa"/>
            <w:vMerge w:val="continue"/>
            <w:noWrap w:val="0"/>
            <w:vAlign w:val="center"/>
          </w:tcPr>
          <w:p w14:paraId="11944F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573E0EE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063F18D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对数据库中电子文件元数据项进行数据值是否在合理范围内的检测；</w:t>
            </w:r>
          </w:p>
          <w:p w14:paraId="432AB6A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对归档信息包中元数据项进行数据值是否在合理范围内的检测。</w:t>
            </w:r>
          </w:p>
        </w:tc>
      </w:tr>
      <w:tr w14:paraId="7574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51" w:type="dxa"/>
            <w:noWrap w:val="0"/>
            <w:vAlign w:val="center"/>
          </w:tcPr>
          <w:p w14:paraId="4F864A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098" w:type="dxa"/>
            <w:vMerge w:val="continue"/>
            <w:noWrap w:val="0"/>
            <w:vAlign w:val="center"/>
          </w:tcPr>
          <w:p w14:paraId="3A048F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60B053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GD-1-6</w:t>
            </w:r>
          </w:p>
        </w:tc>
        <w:tc>
          <w:tcPr>
            <w:tcW w:w="1276" w:type="dxa"/>
            <w:noWrap w:val="0"/>
            <w:vAlign w:val="center"/>
          </w:tcPr>
          <w:p w14:paraId="1CB4D4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元数据项数据包含特殊字符检测</w:t>
            </w:r>
          </w:p>
          <w:p w14:paraId="29518F9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1470665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检测元数据项数据中是否包含特殊字符</w:t>
            </w:r>
          </w:p>
        </w:tc>
        <w:tc>
          <w:tcPr>
            <w:tcW w:w="1324" w:type="dxa"/>
            <w:vMerge w:val="continue"/>
            <w:noWrap w:val="0"/>
            <w:vAlign w:val="center"/>
          </w:tcPr>
          <w:p w14:paraId="6231B3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1DD00D5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依据《信息技术 中文编码字符集》（GB 18030-2005）中的双字节非汉字符号或自定义的特殊字符进行检测：</w:t>
            </w:r>
          </w:p>
          <w:p w14:paraId="1328D6C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对数据库中电子文件元数据项进行数据值是否包含特殊字符的检测；</w:t>
            </w:r>
          </w:p>
          <w:p w14:paraId="6F936A4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对归档信息包中元数据项进行数据值是否包含特殊字符的检测。</w:t>
            </w:r>
          </w:p>
        </w:tc>
      </w:tr>
      <w:tr w14:paraId="3A75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1" w:type="dxa"/>
            <w:noWrap w:val="0"/>
            <w:vAlign w:val="center"/>
          </w:tcPr>
          <w:p w14:paraId="52FAC2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098" w:type="dxa"/>
            <w:vMerge w:val="continue"/>
            <w:noWrap w:val="0"/>
            <w:vAlign w:val="center"/>
          </w:tcPr>
          <w:p w14:paraId="1F86E4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599B05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GD-1-7</w:t>
            </w:r>
          </w:p>
        </w:tc>
        <w:tc>
          <w:tcPr>
            <w:tcW w:w="1276" w:type="dxa"/>
            <w:noWrap w:val="0"/>
            <w:vAlign w:val="center"/>
          </w:tcPr>
          <w:p w14:paraId="2234972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档号规范性检测</w:t>
            </w:r>
          </w:p>
          <w:p w14:paraId="5D21419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4F352F8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检测归档电子文件编制的归档号/档号是否符合规范</w:t>
            </w:r>
          </w:p>
        </w:tc>
        <w:tc>
          <w:tcPr>
            <w:tcW w:w="1324" w:type="dxa"/>
            <w:vMerge w:val="continue"/>
            <w:noWrap w:val="0"/>
            <w:vAlign w:val="center"/>
          </w:tcPr>
          <w:p w14:paraId="2D61A2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7A0D243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依据归档电子文件元数据中档号的数据值进行是否为空和是否唯一的检测。</w:t>
            </w:r>
          </w:p>
        </w:tc>
      </w:tr>
      <w:tr w14:paraId="09D8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51" w:type="dxa"/>
            <w:noWrap w:val="0"/>
            <w:vAlign w:val="center"/>
          </w:tcPr>
          <w:p w14:paraId="081E46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098" w:type="dxa"/>
            <w:vMerge w:val="continue"/>
            <w:noWrap w:val="0"/>
            <w:vAlign w:val="center"/>
          </w:tcPr>
          <w:p w14:paraId="0B5BBA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p>
        </w:tc>
        <w:tc>
          <w:tcPr>
            <w:tcW w:w="1211" w:type="dxa"/>
            <w:noWrap w:val="0"/>
            <w:vAlign w:val="center"/>
          </w:tcPr>
          <w:p w14:paraId="6C0B85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GD-1-8</w:t>
            </w:r>
          </w:p>
        </w:tc>
        <w:tc>
          <w:tcPr>
            <w:tcW w:w="1276" w:type="dxa"/>
            <w:noWrap w:val="0"/>
            <w:vAlign w:val="center"/>
          </w:tcPr>
          <w:p w14:paraId="567EDF7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元数据项数据重复性检测</w:t>
            </w:r>
          </w:p>
        </w:tc>
        <w:tc>
          <w:tcPr>
            <w:tcW w:w="1324" w:type="dxa"/>
            <w:noWrap w:val="0"/>
            <w:vAlign w:val="center"/>
          </w:tcPr>
          <w:p w14:paraId="10A62CC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避免业务部门重复归档电子文件</w:t>
            </w:r>
          </w:p>
        </w:tc>
        <w:tc>
          <w:tcPr>
            <w:tcW w:w="1324" w:type="dxa"/>
            <w:noWrap w:val="0"/>
            <w:vAlign w:val="center"/>
          </w:tcPr>
          <w:p w14:paraId="0B24F6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用户自定义重复性检测元数据项，比如档号、文号、题名等</w:t>
            </w:r>
          </w:p>
        </w:tc>
        <w:tc>
          <w:tcPr>
            <w:tcW w:w="2761" w:type="dxa"/>
            <w:noWrap w:val="0"/>
            <w:vAlign w:val="center"/>
          </w:tcPr>
          <w:p w14:paraId="42E51C1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依据用户自定义的元数据项（如：电子文件号）进行数据库记录和归档信息包的数据重复性检测。</w:t>
            </w:r>
          </w:p>
        </w:tc>
      </w:tr>
      <w:tr w14:paraId="1FD6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51" w:type="dxa"/>
            <w:noWrap w:val="0"/>
            <w:vAlign w:val="center"/>
          </w:tcPr>
          <w:p w14:paraId="0A9AC2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098" w:type="dxa"/>
            <w:vMerge w:val="continue"/>
            <w:noWrap w:val="0"/>
            <w:vAlign w:val="center"/>
          </w:tcPr>
          <w:p w14:paraId="2404FF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7BC56D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GD-1-10</w:t>
            </w:r>
          </w:p>
        </w:tc>
        <w:tc>
          <w:tcPr>
            <w:tcW w:w="1276" w:type="dxa"/>
            <w:noWrap w:val="0"/>
            <w:vAlign w:val="center"/>
          </w:tcPr>
          <w:p w14:paraId="6AE6B80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内容数据的电子属性一致性检测</w:t>
            </w:r>
          </w:p>
          <w:p w14:paraId="38DD535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728059F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保证电子文件内容数据电子属性的一致性</w:t>
            </w:r>
          </w:p>
        </w:tc>
        <w:tc>
          <w:tcPr>
            <w:tcW w:w="1324" w:type="dxa"/>
            <w:noWrap w:val="0"/>
            <w:vAlign w:val="center"/>
          </w:tcPr>
          <w:p w14:paraId="184310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归档电子文件内容数据</w:t>
            </w:r>
          </w:p>
        </w:tc>
        <w:tc>
          <w:tcPr>
            <w:tcW w:w="2761" w:type="dxa"/>
            <w:noWrap w:val="0"/>
            <w:vAlign w:val="center"/>
          </w:tcPr>
          <w:p w14:paraId="14A5352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捕获电子文件内容数据的电子属性信息（计算机文件名、文件大小、文件格式、创建时间等），与电子属性信息中记录的数据进行比对。</w:t>
            </w:r>
          </w:p>
        </w:tc>
      </w:tr>
      <w:tr w14:paraId="46E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51" w:type="dxa"/>
            <w:noWrap w:val="0"/>
            <w:vAlign w:val="center"/>
          </w:tcPr>
          <w:p w14:paraId="70CA2D4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098" w:type="dxa"/>
            <w:vMerge w:val="continue"/>
            <w:noWrap w:val="0"/>
            <w:vAlign w:val="center"/>
          </w:tcPr>
          <w:p w14:paraId="6179B0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34F906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GD-1-11</w:t>
            </w:r>
          </w:p>
        </w:tc>
        <w:tc>
          <w:tcPr>
            <w:tcW w:w="1276" w:type="dxa"/>
            <w:noWrap w:val="0"/>
            <w:vAlign w:val="center"/>
          </w:tcPr>
          <w:p w14:paraId="184D892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元数据是否关联内容数据检测</w:t>
            </w:r>
          </w:p>
        </w:tc>
        <w:tc>
          <w:tcPr>
            <w:tcW w:w="1324" w:type="dxa"/>
            <w:noWrap w:val="0"/>
            <w:vAlign w:val="center"/>
          </w:tcPr>
          <w:p w14:paraId="007BFA8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保证电子文件元数据与内容数据的关联</w:t>
            </w:r>
          </w:p>
        </w:tc>
        <w:tc>
          <w:tcPr>
            <w:tcW w:w="1324" w:type="dxa"/>
            <w:noWrap w:val="0"/>
            <w:vAlign w:val="center"/>
          </w:tcPr>
          <w:p w14:paraId="5BFAB2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元数据关联的电子文件内容数据</w:t>
            </w:r>
          </w:p>
        </w:tc>
        <w:tc>
          <w:tcPr>
            <w:tcW w:w="2761" w:type="dxa"/>
            <w:noWrap w:val="0"/>
            <w:vAlign w:val="center"/>
          </w:tcPr>
          <w:p w14:paraId="4DD7C69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依据元数据中记录的文件存储路径检测电子文件内容数据是否存在。</w:t>
            </w:r>
          </w:p>
        </w:tc>
      </w:tr>
      <w:tr w14:paraId="3E17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51" w:type="dxa"/>
            <w:noWrap w:val="0"/>
            <w:vAlign w:val="center"/>
          </w:tcPr>
          <w:p w14:paraId="3A46A8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1</w:t>
            </w:r>
          </w:p>
        </w:tc>
        <w:tc>
          <w:tcPr>
            <w:tcW w:w="1098" w:type="dxa"/>
            <w:vMerge w:val="continue"/>
            <w:noWrap w:val="0"/>
            <w:vAlign w:val="center"/>
          </w:tcPr>
          <w:p w14:paraId="015CF2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46F334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GD-1-13</w:t>
            </w:r>
          </w:p>
        </w:tc>
        <w:tc>
          <w:tcPr>
            <w:tcW w:w="1276" w:type="dxa"/>
            <w:noWrap w:val="0"/>
            <w:vAlign w:val="center"/>
          </w:tcPr>
          <w:p w14:paraId="6A060D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信息包目录结构规范性检测</w:t>
            </w:r>
          </w:p>
        </w:tc>
        <w:tc>
          <w:tcPr>
            <w:tcW w:w="1324" w:type="dxa"/>
            <w:noWrap w:val="0"/>
            <w:vAlign w:val="center"/>
          </w:tcPr>
          <w:p w14:paraId="0E54310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保证归档信息包信息组织结构和内容符合归档</w:t>
            </w:r>
          </w:p>
          <w:p w14:paraId="2B88922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要求</w:t>
            </w:r>
          </w:p>
        </w:tc>
        <w:tc>
          <w:tcPr>
            <w:tcW w:w="1324" w:type="dxa"/>
            <w:noWrap w:val="0"/>
            <w:vAlign w:val="center"/>
          </w:tcPr>
          <w:p w14:paraId="3B3626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电子文件文件夹名称</w:t>
            </w:r>
          </w:p>
          <w:p w14:paraId="56B4E5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归档信息包目录结构</w:t>
            </w:r>
          </w:p>
        </w:tc>
        <w:tc>
          <w:tcPr>
            <w:tcW w:w="2761" w:type="dxa"/>
            <w:noWrap w:val="0"/>
            <w:vAlign w:val="center"/>
          </w:tcPr>
          <w:p w14:paraId="401AADD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依据本规范附件5归档信息包结构的规定，检测归档信息包内的文件夹结构是否符合规范。</w:t>
            </w:r>
          </w:p>
        </w:tc>
      </w:tr>
      <w:tr w14:paraId="0041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1" w:type="dxa"/>
            <w:noWrap w:val="0"/>
            <w:vAlign w:val="center"/>
          </w:tcPr>
          <w:p w14:paraId="7B96CE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2</w:t>
            </w:r>
          </w:p>
        </w:tc>
        <w:tc>
          <w:tcPr>
            <w:tcW w:w="1098" w:type="dxa"/>
            <w:vMerge w:val="continue"/>
            <w:noWrap w:val="0"/>
            <w:vAlign w:val="center"/>
          </w:tcPr>
          <w:p w14:paraId="113BAD43">
            <w:pPr>
              <w:keepNext w:val="0"/>
              <w:keepLines w:val="0"/>
              <w:pageBreakBefore w:val="0"/>
              <w:widowControl w:val="0"/>
              <w:tabs>
                <w:tab w:val="left" w:pos="235"/>
              </w:tabs>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14CCA4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GD-1-14</w:t>
            </w:r>
          </w:p>
        </w:tc>
        <w:tc>
          <w:tcPr>
            <w:tcW w:w="1276" w:type="dxa"/>
            <w:noWrap w:val="0"/>
            <w:vAlign w:val="center"/>
          </w:tcPr>
          <w:p w14:paraId="4053227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信息包一致性检测</w:t>
            </w:r>
          </w:p>
        </w:tc>
        <w:tc>
          <w:tcPr>
            <w:tcW w:w="1324" w:type="dxa"/>
            <w:noWrap w:val="0"/>
            <w:vAlign w:val="center"/>
          </w:tcPr>
          <w:p w14:paraId="2D2C293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保证信息包在归档前后完全一致</w:t>
            </w:r>
          </w:p>
        </w:tc>
        <w:tc>
          <w:tcPr>
            <w:tcW w:w="1324" w:type="dxa"/>
            <w:noWrap w:val="0"/>
            <w:vAlign w:val="center"/>
          </w:tcPr>
          <w:p w14:paraId="0F62DA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w:t>
            </w:r>
          </w:p>
        </w:tc>
        <w:tc>
          <w:tcPr>
            <w:tcW w:w="2761" w:type="dxa"/>
            <w:noWrap w:val="0"/>
            <w:vAlign w:val="center"/>
          </w:tcPr>
          <w:p w14:paraId="04A565C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采用数字摘要比对等方式对归档信息包的一致性进行检测。归档前计算归档信息包的数字摘要，接收时重新计算数字摘要并和归档前的数字摘要进行比对。</w:t>
            </w:r>
          </w:p>
        </w:tc>
      </w:tr>
      <w:tr w14:paraId="40CF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1" w:type="dxa"/>
            <w:noWrap w:val="0"/>
            <w:vAlign w:val="center"/>
          </w:tcPr>
          <w:p w14:paraId="5089FB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3</w:t>
            </w:r>
          </w:p>
        </w:tc>
        <w:tc>
          <w:tcPr>
            <w:tcW w:w="1098" w:type="dxa"/>
            <w:vMerge w:val="restart"/>
            <w:noWrap w:val="0"/>
            <w:vAlign w:val="center"/>
          </w:tcPr>
          <w:p w14:paraId="3D161A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完整性检测</w:t>
            </w:r>
          </w:p>
          <w:p w14:paraId="4826B5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1740DB0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GD-2-1</w:t>
            </w:r>
          </w:p>
        </w:tc>
        <w:tc>
          <w:tcPr>
            <w:tcW w:w="1276" w:type="dxa"/>
            <w:noWrap w:val="0"/>
            <w:vAlign w:val="center"/>
          </w:tcPr>
          <w:p w14:paraId="16A02C3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总件数相符性检测</w:t>
            </w:r>
          </w:p>
        </w:tc>
        <w:tc>
          <w:tcPr>
            <w:tcW w:w="1324" w:type="dxa"/>
            <w:noWrap w:val="0"/>
            <w:vAlign w:val="center"/>
          </w:tcPr>
          <w:p w14:paraId="712B17B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保证归档电子文件数量和实际接收数量相符</w:t>
            </w:r>
          </w:p>
        </w:tc>
        <w:tc>
          <w:tcPr>
            <w:tcW w:w="1324" w:type="dxa"/>
            <w:noWrap w:val="0"/>
            <w:vAlign w:val="center"/>
          </w:tcPr>
          <w:p w14:paraId="0C83C4D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w:t>
            </w:r>
          </w:p>
          <w:p w14:paraId="1E5D52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总件数</w:t>
            </w:r>
          </w:p>
        </w:tc>
        <w:tc>
          <w:tcPr>
            <w:tcW w:w="2761" w:type="dxa"/>
            <w:noWrap w:val="0"/>
            <w:vAlign w:val="center"/>
          </w:tcPr>
          <w:p w14:paraId="7AB9B1E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统计电子文件总件数，并与《电子文件归档登记表》中登记的归档电子文件数量比对。</w:t>
            </w:r>
          </w:p>
        </w:tc>
      </w:tr>
      <w:tr w14:paraId="2480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51" w:type="dxa"/>
            <w:noWrap w:val="0"/>
            <w:vAlign w:val="center"/>
          </w:tcPr>
          <w:p w14:paraId="3995DF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4</w:t>
            </w:r>
          </w:p>
        </w:tc>
        <w:tc>
          <w:tcPr>
            <w:tcW w:w="1098" w:type="dxa"/>
            <w:vMerge w:val="continue"/>
            <w:noWrap w:val="0"/>
            <w:vAlign w:val="center"/>
          </w:tcPr>
          <w:p w14:paraId="5B8B8C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18C552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GD-2-2</w:t>
            </w:r>
          </w:p>
        </w:tc>
        <w:tc>
          <w:tcPr>
            <w:tcW w:w="1276" w:type="dxa"/>
            <w:noWrap w:val="0"/>
            <w:vAlign w:val="center"/>
          </w:tcPr>
          <w:p w14:paraId="44C5531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总字节数相符性检测</w:t>
            </w:r>
          </w:p>
        </w:tc>
        <w:tc>
          <w:tcPr>
            <w:tcW w:w="1324" w:type="dxa"/>
            <w:noWrap w:val="0"/>
            <w:vAlign w:val="center"/>
          </w:tcPr>
          <w:p w14:paraId="258099B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保证归档电子文件字节数和实际接收字节数相符</w:t>
            </w:r>
          </w:p>
        </w:tc>
        <w:tc>
          <w:tcPr>
            <w:tcW w:w="1324" w:type="dxa"/>
            <w:noWrap w:val="0"/>
            <w:vAlign w:val="center"/>
          </w:tcPr>
          <w:p w14:paraId="7B5FD5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电子文件总字节数</w:t>
            </w:r>
          </w:p>
        </w:tc>
        <w:tc>
          <w:tcPr>
            <w:tcW w:w="2761" w:type="dxa"/>
            <w:noWrap w:val="0"/>
            <w:vAlign w:val="center"/>
          </w:tcPr>
          <w:p w14:paraId="794AA96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统计电子文件总字节数并与《电子文件归档登记表》中登记的归档电子文件总字节数比对。</w:t>
            </w:r>
          </w:p>
        </w:tc>
      </w:tr>
      <w:tr w14:paraId="7421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1" w:type="dxa"/>
            <w:noWrap w:val="0"/>
            <w:vAlign w:val="center"/>
          </w:tcPr>
          <w:p w14:paraId="36D2856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5</w:t>
            </w:r>
          </w:p>
        </w:tc>
        <w:tc>
          <w:tcPr>
            <w:tcW w:w="1098" w:type="dxa"/>
            <w:vMerge w:val="continue"/>
            <w:noWrap w:val="0"/>
            <w:vAlign w:val="center"/>
          </w:tcPr>
          <w:p w14:paraId="40EA7B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620306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GD-2-3</w:t>
            </w:r>
          </w:p>
        </w:tc>
        <w:tc>
          <w:tcPr>
            <w:tcW w:w="1276" w:type="dxa"/>
            <w:noWrap w:val="0"/>
            <w:vAlign w:val="center"/>
          </w:tcPr>
          <w:p w14:paraId="53015E0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元数据项完整性检测</w:t>
            </w:r>
          </w:p>
        </w:tc>
        <w:tc>
          <w:tcPr>
            <w:tcW w:w="1324" w:type="dxa"/>
            <w:noWrap w:val="0"/>
            <w:vAlign w:val="center"/>
          </w:tcPr>
          <w:p w14:paraId="62DD141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保证电子文件元数据项的完整性</w:t>
            </w:r>
          </w:p>
        </w:tc>
        <w:tc>
          <w:tcPr>
            <w:tcW w:w="1324" w:type="dxa"/>
            <w:vMerge w:val="restart"/>
            <w:noWrap w:val="0"/>
            <w:vAlign w:val="center"/>
          </w:tcPr>
          <w:p w14:paraId="40D803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电子文件元数据</w:t>
            </w:r>
          </w:p>
        </w:tc>
        <w:tc>
          <w:tcPr>
            <w:tcW w:w="2761" w:type="dxa"/>
            <w:noWrap w:val="0"/>
            <w:vAlign w:val="center"/>
          </w:tcPr>
          <w:p w14:paraId="711062F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依据业务系统中的元数据项或自定义的元数据项进行检测，判断电子文件元数据项是否存在缺项情况。</w:t>
            </w:r>
          </w:p>
        </w:tc>
      </w:tr>
      <w:tr w14:paraId="052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1" w:type="dxa"/>
            <w:noWrap w:val="0"/>
            <w:vAlign w:val="center"/>
          </w:tcPr>
          <w:p w14:paraId="4AB24B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16</w:t>
            </w:r>
          </w:p>
        </w:tc>
        <w:tc>
          <w:tcPr>
            <w:tcW w:w="1098" w:type="dxa"/>
            <w:vMerge w:val="continue"/>
            <w:noWrap w:val="0"/>
            <w:vAlign w:val="center"/>
          </w:tcPr>
          <w:p w14:paraId="25FB77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4C5A35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GD-2-4</w:t>
            </w:r>
          </w:p>
        </w:tc>
        <w:tc>
          <w:tcPr>
            <w:tcW w:w="1276" w:type="dxa"/>
            <w:noWrap w:val="0"/>
            <w:vAlign w:val="center"/>
          </w:tcPr>
          <w:p w14:paraId="5F99A4B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元数据必填著录项目检测</w:t>
            </w:r>
          </w:p>
          <w:p w14:paraId="52CD116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24" w:type="dxa"/>
            <w:noWrap w:val="0"/>
            <w:vAlign w:val="center"/>
          </w:tcPr>
          <w:p w14:paraId="42B9E31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保证电子文件元数据必填项的完整性</w:t>
            </w:r>
          </w:p>
        </w:tc>
        <w:tc>
          <w:tcPr>
            <w:tcW w:w="1324" w:type="dxa"/>
            <w:vMerge w:val="continue"/>
            <w:noWrap w:val="0"/>
            <w:vAlign w:val="center"/>
          </w:tcPr>
          <w:p w14:paraId="60EA8A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071DE7E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依据业务系统中的元数据项或自定义的元数据项进行检测，判断元数据必填项是否为空。</w:t>
            </w:r>
          </w:p>
        </w:tc>
      </w:tr>
      <w:tr w14:paraId="4866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1" w:type="dxa"/>
            <w:noWrap w:val="0"/>
            <w:vAlign w:val="center"/>
          </w:tcPr>
          <w:p w14:paraId="3A9B91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17</w:t>
            </w:r>
          </w:p>
        </w:tc>
        <w:tc>
          <w:tcPr>
            <w:tcW w:w="1098" w:type="dxa"/>
            <w:vMerge w:val="continue"/>
            <w:noWrap w:val="0"/>
            <w:vAlign w:val="center"/>
          </w:tcPr>
          <w:p w14:paraId="18EAEC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3A1F4F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GD-2-5</w:t>
            </w:r>
          </w:p>
        </w:tc>
        <w:tc>
          <w:tcPr>
            <w:tcW w:w="1276" w:type="dxa"/>
            <w:noWrap w:val="0"/>
            <w:vAlign w:val="center"/>
          </w:tcPr>
          <w:p w14:paraId="3E5BBBC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过程信息完整性检测</w:t>
            </w:r>
          </w:p>
        </w:tc>
        <w:tc>
          <w:tcPr>
            <w:tcW w:w="1324" w:type="dxa"/>
            <w:noWrap w:val="0"/>
            <w:vAlign w:val="center"/>
          </w:tcPr>
          <w:p w14:paraId="5AEC301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保证电子文件过程信息的完整性</w:t>
            </w:r>
          </w:p>
        </w:tc>
        <w:tc>
          <w:tcPr>
            <w:tcW w:w="1324" w:type="dxa"/>
            <w:noWrap w:val="0"/>
            <w:vAlign w:val="center"/>
          </w:tcPr>
          <w:p w14:paraId="7A7B79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电子文件元数据中的处理过程信息</w:t>
            </w:r>
          </w:p>
        </w:tc>
        <w:tc>
          <w:tcPr>
            <w:tcW w:w="2761" w:type="dxa"/>
            <w:noWrap w:val="0"/>
            <w:vAlign w:val="center"/>
          </w:tcPr>
          <w:p w14:paraId="431315C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逐一检查归档电子文件元数据中包含的处理过程信息是否完整。</w:t>
            </w:r>
          </w:p>
        </w:tc>
      </w:tr>
      <w:tr w14:paraId="0CE9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751" w:type="dxa"/>
            <w:noWrap w:val="0"/>
            <w:vAlign w:val="center"/>
          </w:tcPr>
          <w:p w14:paraId="6BA50C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c>
          <w:tcPr>
            <w:tcW w:w="1098" w:type="dxa"/>
            <w:vMerge w:val="continue"/>
            <w:noWrap w:val="0"/>
            <w:vAlign w:val="center"/>
          </w:tcPr>
          <w:p w14:paraId="396F6D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10C378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GD-2-6</w:t>
            </w:r>
          </w:p>
        </w:tc>
        <w:tc>
          <w:tcPr>
            <w:tcW w:w="1276" w:type="dxa"/>
            <w:noWrap w:val="0"/>
            <w:vAlign w:val="center"/>
          </w:tcPr>
          <w:p w14:paraId="7403D9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连续性元数据项检测</w:t>
            </w:r>
          </w:p>
        </w:tc>
        <w:tc>
          <w:tcPr>
            <w:tcW w:w="1324" w:type="dxa"/>
            <w:noWrap w:val="0"/>
            <w:vAlign w:val="center"/>
          </w:tcPr>
          <w:p w14:paraId="678DB67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保证电子文件元数据的连续性</w:t>
            </w:r>
          </w:p>
        </w:tc>
        <w:tc>
          <w:tcPr>
            <w:tcW w:w="1324" w:type="dxa"/>
            <w:noWrap w:val="0"/>
            <w:vAlign w:val="center"/>
          </w:tcPr>
          <w:p w14:paraId="1F1079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具有连续编号性质的元数据项</w:t>
            </w:r>
          </w:p>
        </w:tc>
        <w:tc>
          <w:tcPr>
            <w:tcW w:w="2761" w:type="dxa"/>
            <w:noWrap w:val="0"/>
            <w:vAlign w:val="center"/>
          </w:tcPr>
          <w:p w14:paraId="21E722F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依据业务系统以及用户自定义的具有连续编号性质的元数据项（归档号等）和起始号规则进行检测。具有连续编号性质的元数据项是否按顺序编号，是否从指定的起始号开始编号。</w:t>
            </w:r>
          </w:p>
        </w:tc>
      </w:tr>
      <w:tr w14:paraId="39D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51" w:type="dxa"/>
            <w:noWrap w:val="0"/>
            <w:vAlign w:val="center"/>
          </w:tcPr>
          <w:p w14:paraId="1E5CAA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19</w:t>
            </w:r>
          </w:p>
        </w:tc>
        <w:tc>
          <w:tcPr>
            <w:tcW w:w="1098" w:type="dxa"/>
            <w:vMerge w:val="continue"/>
            <w:noWrap w:val="0"/>
            <w:vAlign w:val="center"/>
          </w:tcPr>
          <w:p w14:paraId="5D2083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23F183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GD-2-7</w:t>
            </w:r>
          </w:p>
        </w:tc>
        <w:tc>
          <w:tcPr>
            <w:tcW w:w="1276" w:type="dxa"/>
            <w:noWrap w:val="0"/>
            <w:vAlign w:val="center"/>
          </w:tcPr>
          <w:p w14:paraId="5E876D1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内容数据完整性检测</w:t>
            </w:r>
          </w:p>
        </w:tc>
        <w:tc>
          <w:tcPr>
            <w:tcW w:w="1324" w:type="dxa"/>
            <w:noWrap w:val="0"/>
            <w:vAlign w:val="center"/>
          </w:tcPr>
          <w:p w14:paraId="4FB31DF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保证电子文件内容数据完整</w:t>
            </w:r>
          </w:p>
        </w:tc>
        <w:tc>
          <w:tcPr>
            <w:tcW w:w="1324" w:type="dxa"/>
            <w:noWrap w:val="0"/>
            <w:vAlign w:val="center"/>
          </w:tcPr>
          <w:p w14:paraId="49A212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w:t>
            </w:r>
          </w:p>
          <w:p w14:paraId="31601D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w:t>
            </w:r>
          </w:p>
        </w:tc>
        <w:tc>
          <w:tcPr>
            <w:tcW w:w="2761" w:type="dxa"/>
            <w:noWrap w:val="0"/>
            <w:vAlign w:val="center"/>
          </w:tcPr>
          <w:p w14:paraId="420AEAC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打开电子文件内容数据进行人工检测。</w:t>
            </w:r>
          </w:p>
        </w:tc>
      </w:tr>
      <w:tr w14:paraId="7E73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1" w:type="dxa"/>
            <w:noWrap w:val="0"/>
            <w:vAlign w:val="center"/>
          </w:tcPr>
          <w:p w14:paraId="4FC4C9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098" w:type="dxa"/>
            <w:vMerge w:val="continue"/>
            <w:noWrap w:val="0"/>
            <w:vAlign w:val="center"/>
          </w:tcPr>
          <w:p w14:paraId="0D40E72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360A85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GD-2-9</w:t>
            </w:r>
          </w:p>
        </w:tc>
        <w:tc>
          <w:tcPr>
            <w:tcW w:w="1276" w:type="dxa"/>
            <w:noWrap w:val="0"/>
            <w:vAlign w:val="center"/>
          </w:tcPr>
          <w:p w14:paraId="34B6B31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归档范围检测</w:t>
            </w:r>
          </w:p>
        </w:tc>
        <w:tc>
          <w:tcPr>
            <w:tcW w:w="1324" w:type="dxa"/>
            <w:noWrap w:val="0"/>
            <w:vAlign w:val="center"/>
          </w:tcPr>
          <w:p w14:paraId="1116262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 信息包符合归档范围的要求</w:t>
            </w:r>
          </w:p>
        </w:tc>
        <w:tc>
          <w:tcPr>
            <w:tcW w:w="1324" w:type="dxa"/>
            <w:noWrap w:val="0"/>
            <w:vAlign w:val="center"/>
          </w:tcPr>
          <w:p w14:paraId="525024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w:t>
            </w:r>
          </w:p>
          <w:p w14:paraId="1E80A3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w:t>
            </w:r>
          </w:p>
        </w:tc>
        <w:tc>
          <w:tcPr>
            <w:tcW w:w="2761" w:type="dxa"/>
            <w:noWrap w:val="0"/>
            <w:vAlign w:val="center"/>
          </w:tcPr>
          <w:p w14:paraId="1F4639D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依据归档电子文件元数据中包含的归档范围信息的数据值进行是否在合理范围内的检测。</w:t>
            </w:r>
          </w:p>
        </w:tc>
      </w:tr>
      <w:tr w14:paraId="7747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1" w:type="dxa"/>
            <w:noWrap w:val="0"/>
            <w:vAlign w:val="center"/>
          </w:tcPr>
          <w:p w14:paraId="1E44C8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21</w:t>
            </w:r>
          </w:p>
        </w:tc>
        <w:tc>
          <w:tcPr>
            <w:tcW w:w="1098" w:type="dxa"/>
            <w:vMerge w:val="continue"/>
            <w:noWrap w:val="0"/>
            <w:vAlign w:val="center"/>
          </w:tcPr>
          <w:p w14:paraId="44B703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11" w:type="dxa"/>
            <w:noWrap w:val="0"/>
            <w:vAlign w:val="center"/>
          </w:tcPr>
          <w:p w14:paraId="472CE1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GD-2-11</w:t>
            </w:r>
          </w:p>
        </w:tc>
        <w:tc>
          <w:tcPr>
            <w:tcW w:w="1276" w:type="dxa"/>
            <w:noWrap w:val="0"/>
            <w:vAlign w:val="center"/>
          </w:tcPr>
          <w:p w14:paraId="2DBA568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信息包内容数据完整性检测</w:t>
            </w:r>
          </w:p>
        </w:tc>
        <w:tc>
          <w:tcPr>
            <w:tcW w:w="1324" w:type="dxa"/>
            <w:noWrap w:val="0"/>
            <w:vAlign w:val="center"/>
          </w:tcPr>
          <w:p w14:paraId="17934AF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保证归档信息包中内容数据齐全、完整</w:t>
            </w:r>
          </w:p>
        </w:tc>
        <w:tc>
          <w:tcPr>
            <w:tcW w:w="1324" w:type="dxa"/>
            <w:noWrap w:val="0"/>
            <w:vAlign w:val="center"/>
          </w:tcPr>
          <w:p w14:paraId="18578E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w:t>
            </w:r>
          </w:p>
        </w:tc>
        <w:tc>
          <w:tcPr>
            <w:tcW w:w="2761" w:type="dxa"/>
            <w:noWrap w:val="0"/>
            <w:vAlign w:val="center"/>
          </w:tcPr>
          <w:p w14:paraId="03E2192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依据归档信息包元数据中记录的文件数量检测归档信息包中实际包含的电子文件数量，比对两者是否相符。</w:t>
            </w:r>
          </w:p>
        </w:tc>
      </w:tr>
      <w:tr w14:paraId="2308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51" w:type="dxa"/>
            <w:noWrap w:val="0"/>
            <w:vAlign w:val="center"/>
          </w:tcPr>
          <w:p w14:paraId="4CD72C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22</w:t>
            </w:r>
          </w:p>
        </w:tc>
        <w:tc>
          <w:tcPr>
            <w:tcW w:w="1098" w:type="dxa"/>
            <w:vMerge w:val="restart"/>
            <w:noWrap w:val="0"/>
            <w:vAlign w:val="center"/>
          </w:tcPr>
          <w:p w14:paraId="663B2C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lang w:eastAsia="zh-CN"/>
              </w:rPr>
            </w:pPr>
            <w:r>
              <w:rPr>
                <w:rFonts w:hint="eastAsia" w:ascii="仿宋_GB2312" w:hAnsi="仿宋_GB2312" w:eastAsia="仿宋_GB2312" w:cs="仿宋_GB2312"/>
                <w:sz w:val="24"/>
                <w:szCs w:val="24"/>
                <w:highlight w:val="none"/>
                <w:lang w:val="en-US" w:eastAsia="zh-CN"/>
              </w:rPr>
              <w:t>可用性检测</w:t>
            </w:r>
          </w:p>
        </w:tc>
        <w:tc>
          <w:tcPr>
            <w:tcW w:w="1211" w:type="dxa"/>
            <w:noWrap w:val="0"/>
            <w:vAlign w:val="center"/>
          </w:tcPr>
          <w:p w14:paraId="6EBBFD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GD-3-1</w:t>
            </w:r>
          </w:p>
        </w:tc>
        <w:tc>
          <w:tcPr>
            <w:tcW w:w="1276" w:type="dxa"/>
            <w:noWrap w:val="0"/>
            <w:vAlign w:val="center"/>
          </w:tcPr>
          <w:p w14:paraId="5C4E143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信息包中元数据的可读性检测</w:t>
            </w:r>
          </w:p>
        </w:tc>
        <w:tc>
          <w:tcPr>
            <w:tcW w:w="1324" w:type="dxa"/>
            <w:noWrap w:val="0"/>
            <w:vAlign w:val="center"/>
          </w:tcPr>
          <w:p w14:paraId="5E3C6E9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保证电子文件元数据可正常读取</w:t>
            </w:r>
          </w:p>
        </w:tc>
        <w:tc>
          <w:tcPr>
            <w:tcW w:w="1324" w:type="dxa"/>
            <w:noWrap w:val="0"/>
            <w:vAlign w:val="center"/>
          </w:tcPr>
          <w:p w14:paraId="5E6D94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归档信息包中的元数据</w:t>
            </w:r>
          </w:p>
        </w:tc>
        <w:tc>
          <w:tcPr>
            <w:tcW w:w="2761" w:type="dxa"/>
            <w:noWrap w:val="0"/>
            <w:vAlign w:val="center"/>
          </w:tcPr>
          <w:p w14:paraId="1FA593B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检测归档信息包中存放元数据的XML文件是否可以正常解析、读取数据。</w:t>
            </w:r>
          </w:p>
        </w:tc>
      </w:tr>
      <w:tr w14:paraId="00F9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51" w:type="dxa"/>
            <w:noWrap w:val="0"/>
            <w:vAlign w:val="center"/>
          </w:tcPr>
          <w:p w14:paraId="573FA7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w:t>
            </w:r>
          </w:p>
        </w:tc>
        <w:tc>
          <w:tcPr>
            <w:tcW w:w="1098" w:type="dxa"/>
            <w:vMerge w:val="continue"/>
            <w:noWrap w:val="0"/>
            <w:vAlign w:val="center"/>
          </w:tcPr>
          <w:p w14:paraId="146484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5B4343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GD-3-2</w:t>
            </w:r>
          </w:p>
        </w:tc>
        <w:tc>
          <w:tcPr>
            <w:tcW w:w="1276" w:type="dxa"/>
            <w:noWrap w:val="0"/>
            <w:vAlign w:val="center"/>
          </w:tcPr>
          <w:p w14:paraId="41E6F5A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目标数据库中的元数据可访</w:t>
            </w:r>
          </w:p>
          <w:p w14:paraId="6966987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问性检测</w:t>
            </w:r>
          </w:p>
        </w:tc>
        <w:tc>
          <w:tcPr>
            <w:tcW w:w="1324" w:type="dxa"/>
            <w:noWrap w:val="0"/>
            <w:vAlign w:val="center"/>
          </w:tcPr>
          <w:p w14:paraId="4C47DED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保证电子文件元数据可正常访问</w:t>
            </w:r>
          </w:p>
        </w:tc>
        <w:tc>
          <w:tcPr>
            <w:tcW w:w="1324" w:type="dxa"/>
            <w:noWrap w:val="0"/>
            <w:vAlign w:val="center"/>
          </w:tcPr>
          <w:p w14:paraId="61E67E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数据库中的元数据</w:t>
            </w:r>
          </w:p>
        </w:tc>
        <w:tc>
          <w:tcPr>
            <w:tcW w:w="2761" w:type="dxa"/>
            <w:noWrap w:val="0"/>
            <w:vAlign w:val="center"/>
          </w:tcPr>
          <w:p w14:paraId="3EF14F1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检测是否可以正常连接数据库，是否可以正常访问元数据表中的记录。</w:t>
            </w:r>
          </w:p>
        </w:tc>
      </w:tr>
      <w:tr w14:paraId="7A21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51" w:type="dxa"/>
            <w:noWrap w:val="0"/>
            <w:vAlign w:val="center"/>
          </w:tcPr>
          <w:p w14:paraId="3E29B4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24</w:t>
            </w:r>
          </w:p>
        </w:tc>
        <w:tc>
          <w:tcPr>
            <w:tcW w:w="1098" w:type="dxa"/>
            <w:vMerge w:val="continue"/>
            <w:noWrap w:val="0"/>
            <w:vAlign w:val="center"/>
          </w:tcPr>
          <w:p w14:paraId="6042D7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420EFB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GD-3-3</w:t>
            </w:r>
          </w:p>
        </w:tc>
        <w:tc>
          <w:tcPr>
            <w:tcW w:w="1276" w:type="dxa"/>
            <w:noWrap w:val="0"/>
            <w:vAlign w:val="center"/>
          </w:tcPr>
          <w:p w14:paraId="7458691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内容数据格式检测</w:t>
            </w:r>
          </w:p>
        </w:tc>
        <w:tc>
          <w:tcPr>
            <w:tcW w:w="1324" w:type="dxa"/>
            <w:noWrap w:val="0"/>
            <w:vAlign w:val="center"/>
          </w:tcPr>
          <w:p w14:paraId="19C5145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保证电子文件内容数据格式符合归档要求</w:t>
            </w:r>
          </w:p>
        </w:tc>
        <w:tc>
          <w:tcPr>
            <w:tcW w:w="1324" w:type="dxa"/>
            <w:vMerge w:val="restart"/>
            <w:noWrap w:val="0"/>
            <w:vAlign w:val="center"/>
          </w:tcPr>
          <w:p w14:paraId="13EDFB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电子文件内容数据</w:t>
            </w:r>
          </w:p>
        </w:tc>
        <w:tc>
          <w:tcPr>
            <w:tcW w:w="2761" w:type="dxa"/>
            <w:noWrap w:val="0"/>
            <w:vAlign w:val="center"/>
          </w:tcPr>
          <w:p w14:paraId="5B5B1A1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依据电子文件归档要求对电子文件内容数据格式进行检测，判断其是否符合相关标准要求。</w:t>
            </w:r>
          </w:p>
        </w:tc>
      </w:tr>
      <w:tr w14:paraId="4C61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751" w:type="dxa"/>
            <w:noWrap w:val="0"/>
            <w:vAlign w:val="center"/>
          </w:tcPr>
          <w:p w14:paraId="7F636B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25</w:t>
            </w:r>
          </w:p>
        </w:tc>
        <w:tc>
          <w:tcPr>
            <w:tcW w:w="1098" w:type="dxa"/>
            <w:vMerge w:val="continue"/>
            <w:noWrap w:val="0"/>
            <w:vAlign w:val="center"/>
          </w:tcPr>
          <w:p w14:paraId="7D8A90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456EA6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GD-3-4</w:t>
            </w:r>
          </w:p>
        </w:tc>
        <w:tc>
          <w:tcPr>
            <w:tcW w:w="1276" w:type="dxa"/>
            <w:noWrap w:val="0"/>
            <w:vAlign w:val="center"/>
          </w:tcPr>
          <w:p w14:paraId="4D6123F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内容数据的可读性检测</w:t>
            </w:r>
          </w:p>
        </w:tc>
        <w:tc>
          <w:tcPr>
            <w:tcW w:w="1324" w:type="dxa"/>
            <w:noWrap w:val="0"/>
            <w:vAlign w:val="center"/>
          </w:tcPr>
          <w:p w14:paraId="4A7990A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保证特定格式的电子文件内容数据可读</w:t>
            </w:r>
          </w:p>
        </w:tc>
        <w:tc>
          <w:tcPr>
            <w:tcW w:w="1324" w:type="dxa"/>
            <w:vMerge w:val="continue"/>
            <w:noWrap w:val="0"/>
            <w:vAlign w:val="center"/>
          </w:tcPr>
          <w:p w14:paraId="3BD272C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5EEF4A1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人工打开文件进行检测。</w:t>
            </w:r>
          </w:p>
        </w:tc>
      </w:tr>
      <w:tr w14:paraId="5B29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51" w:type="dxa"/>
            <w:noWrap w:val="0"/>
            <w:vAlign w:val="center"/>
          </w:tcPr>
          <w:p w14:paraId="771530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26</w:t>
            </w:r>
          </w:p>
        </w:tc>
        <w:tc>
          <w:tcPr>
            <w:tcW w:w="1098" w:type="dxa"/>
            <w:vMerge w:val="continue"/>
            <w:noWrap w:val="0"/>
            <w:vAlign w:val="center"/>
          </w:tcPr>
          <w:p w14:paraId="5F39FD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2BEA1FE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GD-3-6</w:t>
            </w:r>
          </w:p>
        </w:tc>
        <w:tc>
          <w:tcPr>
            <w:tcW w:w="1276" w:type="dxa"/>
            <w:noWrap w:val="0"/>
            <w:vAlign w:val="center"/>
          </w:tcPr>
          <w:p w14:paraId="7DA08A6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软硬件环境合规性检测</w:t>
            </w:r>
          </w:p>
        </w:tc>
        <w:tc>
          <w:tcPr>
            <w:tcW w:w="1324" w:type="dxa"/>
            <w:noWrap w:val="0"/>
            <w:vAlign w:val="center"/>
          </w:tcPr>
          <w:p w14:paraId="3ACB0FD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保证电子文件环境信息符合归档要求</w:t>
            </w:r>
          </w:p>
        </w:tc>
        <w:tc>
          <w:tcPr>
            <w:tcW w:w="1324" w:type="dxa"/>
            <w:noWrap w:val="0"/>
            <w:vAlign w:val="center"/>
          </w:tcPr>
          <w:p w14:paraId="0DCEF8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电子文件元数据中的电子属性信息</w:t>
            </w:r>
          </w:p>
        </w:tc>
        <w:tc>
          <w:tcPr>
            <w:tcW w:w="2761" w:type="dxa"/>
            <w:noWrap w:val="0"/>
            <w:vAlign w:val="center"/>
          </w:tcPr>
          <w:p w14:paraId="2190AF9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对电子属性信息中记录的软硬件环境信息进行检测，判断其是否符合归档要求。</w:t>
            </w:r>
          </w:p>
        </w:tc>
      </w:tr>
      <w:tr w14:paraId="3D5F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51" w:type="dxa"/>
            <w:noWrap w:val="0"/>
            <w:vAlign w:val="center"/>
          </w:tcPr>
          <w:p w14:paraId="2BB596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27</w:t>
            </w:r>
          </w:p>
        </w:tc>
        <w:tc>
          <w:tcPr>
            <w:tcW w:w="1098" w:type="dxa"/>
            <w:vMerge w:val="continue"/>
            <w:noWrap w:val="0"/>
            <w:vAlign w:val="center"/>
          </w:tcPr>
          <w:p w14:paraId="6FFAD7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23116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GD-3-8</w:t>
            </w:r>
          </w:p>
        </w:tc>
        <w:tc>
          <w:tcPr>
            <w:tcW w:w="1276" w:type="dxa"/>
            <w:noWrap w:val="0"/>
            <w:vAlign w:val="center"/>
          </w:tcPr>
          <w:p w14:paraId="4871BFB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信息包中包含的内容数据格</w:t>
            </w:r>
          </w:p>
          <w:p w14:paraId="1687C28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式合规性检测</w:t>
            </w:r>
          </w:p>
        </w:tc>
        <w:tc>
          <w:tcPr>
            <w:tcW w:w="1324" w:type="dxa"/>
            <w:noWrap w:val="0"/>
            <w:vAlign w:val="center"/>
          </w:tcPr>
          <w:p w14:paraId="24E61D1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确保归档信息包中的电子文件读、可用</w:t>
            </w:r>
          </w:p>
        </w:tc>
        <w:tc>
          <w:tcPr>
            <w:tcW w:w="1324" w:type="dxa"/>
            <w:noWrap w:val="0"/>
            <w:vAlign w:val="center"/>
          </w:tcPr>
          <w:p w14:paraId="5D8042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归档信息包中的电子文件内容数据</w:t>
            </w:r>
          </w:p>
        </w:tc>
        <w:tc>
          <w:tcPr>
            <w:tcW w:w="2761" w:type="dxa"/>
            <w:noWrap w:val="0"/>
            <w:vAlign w:val="center"/>
          </w:tcPr>
          <w:p w14:paraId="662B5D2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对归档信息包是否包含非公开压缩算法、是否加密、是否包含不符合归档要求的文件格式等进行检测。</w:t>
            </w:r>
          </w:p>
        </w:tc>
      </w:tr>
      <w:tr w14:paraId="1277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51" w:type="dxa"/>
            <w:noWrap w:val="0"/>
            <w:vAlign w:val="center"/>
          </w:tcPr>
          <w:p w14:paraId="379D7C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28</w:t>
            </w:r>
          </w:p>
        </w:tc>
        <w:tc>
          <w:tcPr>
            <w:tcW w:w="1098" w:type="dxa"/>
            <w:vMerge w:val="restart"/>
            <w:noWrap w:val="0"/>
            <w:vAlign w:val="center"/>
          </w:tcPr>
          <w:p w14:paraId="05301A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安全性检测</w:t>
            </w:r>
          </w:p>
        </w:tc>
        <w:tc>
          <w:tcPr>
            <w:tcW w:w="1211" w:type="dxa"/>
            <w:noWrap w:val="0"/>
            <w:vAlign w:val="center"/>
          </w:tcPr>
          <w:p w14:paraId="497AD2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GD-4-1</w:t>
            </w:r>
          </w:p>
        </w:tc>
        <w:tc>
          <w:tcPr>
            <w:tcW w:w="1276" w:type="dxa"/>
            <w:noWrap w:val="0"/>
            <w:vAlign w:val="center"/>
          </w:tcPr>
          <w:p w14:paraId="4946ED7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系统环境中是否安装杀毒软件检测</w:t>
            </w:r>
          </w:p>
        </w:tc>
        <w:tc>
          <w:tcPr>
            <w:tcW w:w="1324" w:type="dxa"/>
            <w:noWrap w:val="0"/>
            <w:vAlign w:val="center"/>
          </w:tcPr>
          <w:p w14:paraId="6F8CC95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检测系统环境是否安装杀毒软件</w:t>
            </w:r>
          </w:p>
        </w:tc>
        <w:tc>
          <w:tcPr>
            <w:tcW w:w="1324" w:type="dxa"/>
            <w:noWrap w:val="0"/>
            <w:vAlign w:val="center"/>
          </w:tcPr>
          <w:p w14:paraId="42AB46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w:t>
            </w:r>
          </w:p>
        </w:tc>
        <w:tc>
          <w:tcPr>
            <w:tcW w:w="2761" w:type="dxa"/>
            <w:noWrap w:val="0"/>
            <w:vAlign w:val="center"/>
          </w:tcPr>
          <w:p w14:paraId="4C1643B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检测操作系统是否安装国内通用杀毒软件。</w:t>
            </w:r>
          </w:p>
        </w:tc>
      </w:tr>
      <w:tr w14:paraId="70AD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51" w:type="dxa"/>
            <w:noWrap w:val="0"/>
            <w:vAlign w:val="center"/>
          </w:tcPr>
          <w:p w14:paraId="6CF5E9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29</w:t>
            </w:r>
          </w:p>
        </w:tc>
        <w:tc>
          <w:tcPr>
            <w:tcW w:w="1098" w:type="dxa"/>
            <w:vMerge w:val="continue"/>
            <w:noWrap w:val="0"/>
            <w:vAlign w:val="center"/>
          </w:tcPr>
          <w:p w14:paraId="337616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0A0B3B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GD-4-2</w:t>
            </w:r>
          </w:p>
        </w:tc>
        <w:tc>
          <w:tcPr>
            <w:tcW w:w="1276" w:type="dxa"/>
            <w:noWrap w:val="0"/>
            <w:vAlign w:val="center"/>
          </w:tcPr>
          <w:p w14:paraId="1BA977D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病毒感染检测</w:t>
            </w:r>
          </w:p>
        </w:tc>
        <w:tc>
          <w:tcPr>
            <w:tcW w:w="1324" w:type="dxa"/>
            <w:noWrap w:val="0"/>
            <w:vAlign w:val="center"/>
          </w:tcPr>
          <w:p w14:paraId="0657192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保证归档信息包没有感染病毒</w:t>
            </w:r>
          </w:p>
        </w:tc>
        <w:tc>
          <w:tcPr>
            <w:tcW w:w="1324" w:type="dxa"/>
            <w:noWrap w:val="0"/>
            <w:vAlign w:val="center"/>
          </w:tcPr>
          <w:p w14:paraId="512190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归档信息包</w:t>
            </w:r>
          </w:p>
        </w:tc>
        <w:tc>
          <w:tcPr>
            <w:tcW w:w="2761" w:type="dxa"/>
            <w:noWrap w:val="0"/>
            <w:vAlign w:val="center"/>
          </w:tcPr>
          <w:p w14:paraId="45C867A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调用国内通用杀毒软件接口，检测归档信息包是否感染病毒。</w:t>
            </w:r>
          </w:p>
        </w:tc>
      </w:tr>
      <w:tr w14:paraId="099A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51" w:type="dxa"/>
            <w:noWrap w:val="0"/>
            <w:vAlign w:val="center"/>
          </w:tcPr>
          <w:p w14:paraId="6D97A2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30</w:t>
            </w:r>
          </w:p>
        </w:tc>
        <w:tc>
          <w:tcPr>
            <w:tcW w:w="1098" w:type="dxa"/>
            <w:vMerge w:val="continue"/>
            <w:noWrap w:val="0"/>
            <w:vAlign w:val="center"/>
          </w:tcPr>
          <w:p w14:paraId="0F5D33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78AE57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GD-4-3</w:t>
            </w:r>
          </w:p>
        </w:tc>
        <w:tc>
          <w:tcPr>
            <w:tcW w:w="1276" w:type="dxa"/>
            <w:noWrap w:val="0"/>
            <w:vAlign w:val="center"/>
          </w:tcPr>
          <w:p w14:paraId="4C9968E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载体中多余文件检测</w:t>
            </w:r>
          </w:p>
        </w:tc>
        <w:tc>
          <w:tcPr>
            <w:tcW w:w="1324" w:type="dxa"/>
            <w:noWrap w:val="0"/>
            <w:vAlign w:val="center"/>
          </w:tcPr>
          <w:p w14:paraId="7B6CB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检测载体中是否包含多余文件</w:t>
            </w:r>
          </w:p>
        </w:tc>
        <w:tc>
          <w:tcPr>
            <w:tcW w:w="1324" w:type="dxa"/>
            <w:vMerge w:val="restart"/>
            <w:noWrap w:val="0"/>
            <w:vAlign w:val="center"/>
          </w:tcPr>
          <w:p w14:paraId="4F601F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归档载体</w:t>
            </w:r>
          </w:p>
        </w:tc>
        <w:tc>
          <w:tcPr>
            <w:tcW w:w="2761" w:type="dxa"/>
            <w:noWrap w:val="0"/>
            <w:vAlign w:val="center"/>
          </w:tcPr>
          <w:p w14:paraId="139C5A1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对载体进行读取操作，判断载体内是否含有非归档文件。</w:t>
            </w:r>
          </w:p>
        </w:tc>
      </w:tr>
      <w:tr w14:paraId="66A3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51" w:type="dxa"/>
            <w:noWrap w:val="0"/>
            <w:vAlign w:val="center"/>
          </w:tcPr>
          <w:p w14:paraId="534D99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31</w:t>
            </w:r>
          </w:p>
        </w:tc>
        <w:tc>
          <w:tcPr>
            <w:tcW w:w="1098" w:type="dxa"/>
            <w:vMerge w:val="continue"/>
            <w:noWrap w:val="0"/>
            <w:vAlign w:val="center"/>
          </w:tcPr>
          <w:p w14:paraId="7759BA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1C317C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GD-4-4</w:t>
            </w:r>
          </w:p>
        </w:tc>
        <w:tc>
          <w:tcPr>
            <w:tcW w:w="1276" w:type="dxa"/>
            <w:noWrap w:val="0"/>
            <w:vAlign w:val="center"/>
          </w:tcPr>
          <w:p w14:paraId="4B30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载体读取速度检测</w:t>
            </w:r>
          </w:p>
        </w:tc>
        <w:tc>
          <w:tcPr>
            <w:tcW w:w="1324" w:type="dxa"/>
            <w:noWrap w:val="0"/>
            <w:vAlign w:val="center"/>
          </w:tcPr>
          <w:p w14:paraId="3014019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检测载体读取速度是否正常</w:t>
            </w:r>
          </w:p>
        </w:tc>
        <w:tc>
          <w:tcPr>
            <w:tcW w:w="1324" w:type="dxa"/>
            <w:vMerge w:val="continue"/>
            <w:noWrap w:val="0"/>
            <w:vAlign w:val="center"/>
          </w:tcPr>
          <w:p w14:paraId="329A5C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0964AB6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对载体进行读取操作，和常规的读取速度进行比对判断载体是否安全可靠。</w:t>
            </w:r>
          </w:p>
        </w:tc>
      </w:tr>
      <w:tr w14:paraId="5382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51" w:type="dxa"/>
            <w:noWrap w:val="0"/>
            <w:vAlign w:val="center"/>
          </w:tcPr>
          <w:p w14:paraId="5AEA25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w:t>
            </w:r>
          </w:p>
        </w:tc>
        <w:tc>
          <w:tcPr>
            <w:tcW w:w="1098" w:type="dxa"/>
            <w:vMerge w:val="continue"/>
            <w:noWrap w:val="0"/>
            <w:vAlign w:val="center"/>
          </w:tcPr>
          <w:p w14:paraId="286496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3F418F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GD-4-5</w:t>
            </w:r>
          </w:p>
        </w:tc>
        <w:tc>
          <w:tcPr>
            <w:tcW w:w="1276" w:type="dxa"/>
            <w:noWrap w:val="0"/>
            <w:vAlign w:val="center"/>
          </w:tcPr>
          <w:p w14:paraId="441329A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载体外观检测</w:t>
            </w:r>
          </w:p>
        </w:tc>
        <w:tc>
          <w:tcPr>
            <w:tcW w:w="1324" w:type="dxa"/>
            <w:noWrap w:val="0"/>
            <w:vAlign w:val="center"/>
          </w:tcPr>
          <w:p w14:paraId="60A4129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判断载体外观是否正常</w:t>
            </w:r>
          </w:p>
        </w:tc>
        <w:tc>
          <w:tcPr>
            <w:tcW w:w="1324" w:type="dxa"/>
            <w:vMerge w:val="continue"/>
            <w:noWrap w:val="0"/>
            <w:vAlign w:val="center"/>
          </w:tcPr>
          <w:p w14:paraId="3500F3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61" w:type="dxa"/>
            <w:noWrap w:val="0"/>
            <w:vAlign w:val="center"/>
          </w:tcPr>
          <w:p w14:paraId="63C5BE8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人工判断载体外观是否正常。</w:t>
            </w:r>
          </w:p>
        </w:tc>
      </w:tr>
      <w:tr w14:paraId="4B6F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751" w:type="dxa"/>
            <w:noWrap w:val="0"/>
            <w:vAlign w:val="center"/>
          </w:tcPr>
          <w:p w14:paraId="0F47CF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w:t>
            </w:r>
          </w:p>
        </w:tc>
        <w:tc>
          <w:tcPr>
            <w:tcW w:w="1098" w:type="dxa"/>
            <w:vMerge w:val="continue"/>
            <w:noWrap w:val="0"/>
            <w:vAlign w:val="center"/>
          </w:tcPr>
          <w:p w14:paraId="197449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38FFB3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GD-4-6</w:t>
            </w:r>
          </w:p>
        </w:tc>
        <w:tc>
          <w:tcPr>
            <w:tcW w:w="1276" w:type="dxa"/>
            <w:noWrap w:val="0"/>
            <w:vAlign w:val="center"/>
          </w:tcPr>
          <w:p w14:paraId="2745BDF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光盘合格性检测</w:t>
            </w:r>
          </w:p>
        </w:tc>
        <w:tc>
          <w:tcPr>
            <w:tcW w:w="1324" w:type="dxa"/>
            <w:noWrap w:val="0"/>
            <w:vAlign w:val="center"/>
          </w:tcPr>
          <w:p w14:paraId="406B170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检测归档光盘是否合格</w:t>
            </w:r>
          </w:p>
        </w:tc>
        <w:tc>
          <w:tcPr>
            <w:tcW w:w="1324" w:type="dxa"/>
            <w:noWrap w:val="0"/>
            <w:vAlign w:val="center"/>
          </w:tcPr>
          <w:p w14:paraId="17D97F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归档光盘</w:t>
            </w:r>
          </w:p>
        </w:tc>
        <w:tc>
          <w:tcPr>
            <w:tcW w:w="2761" w:type="dxa"/>
            <w:noWrap w:val="0"/>
            <w:vAlign w:val="center"/>
          </w:tcPr>
          <w:p w14:paraId="644B8FC7">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依据《档案级可录类光盘CD-R、DVD-R、DVD+R 技术要求和应用规范》（DA/T38-2021）的要求对光盘的PIE、POF、BLER等指标进行检测，判断光盘是否合格。</w:t>
            </w:r>
          </w:p>
        </w:tc>
      </w:tr>
      <w:tr w14:paraId="610C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51" w:type="dxa"/>
            <w:noWrap w:val="0"/>
            <w:vAlign w:val="center"/>
          </w:tcPr>
          <w:p w14:paraId="41B03B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34</w:t>
            </w:r>
          </w:p>
        </w:tc>
        <w:tc>
          <w:tcPr>
            <w:tcW w:w="1098" w:type="dxa"/>
            <w:vMerge w:val="continue"/>
            <w:noWrap w:val="0"/>
            <w:vAlign w:val="center"/>
          </w:tcPr>
          <w:p w14:paraId="167121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11" w:type="dxa"/>
            <w:noWrap w:val="0"/>
            <w:vAlign w:val="center"/>
          </w:tcPr>
          <w:p w14:paraId="6A47B1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GD-4-7</w:t>
            </w:r>
          </w:p>
        </w:tc>
        <w:tc>
          <w:tcPr>
            <w:tcW w:w="1276" w:type="dxa"/>
            <w:noWrap w:val="0"/>
            <w:vAlign w:val="center"/>
          </w:tcPr>
          <w:p w14:paraId="648DCFC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操作过程安全性检测</w:t>
            </w:r>
          </w:p>
        </w:tc>
        <w:tc>
          <w:tcPr>
            <w:tcW w:w="1324" w:type="dxa"/>
            <w:noWrap w:val="0"/>
            <w:vAlign w:val="center"/>
          </w:tcPr>
          <w:p w14:paraId="14288A7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判断归档过程是否安全、可控</w:t>
            </w:r>
          </w:p>
        </w:tc>
        <w:tc>
          <w:tcPr>
            <w:tcW w:w="1324" w:type="dxa"/>
            <w:noWrap w:val="0"/>
            <w:vAlign w:val="center"/>
          </w:tcPr>
          <w:p w14:paraId="1F44F8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w:t>
            </w:r>
          </w:p>
        </w:tc>
        <w:tc>
          <w:tcPr>
            <w:tcW w:w="2761" w:type="dxa"/>
            <w:noWrap w:val="0"/>
            <w:vAlign w:val="center"/>
          </w:tcPr>
          <w:p w14:paraId="127CED9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按照国家安全保密要求从技术和管理等方面采取措施，确保归档信息包在归档和保存过程安全、可控。</w:t>
            </w:r>
          </w:p>
        </w:tc>
      </w:tr>
    </w:tbl>
    <w:p w14:paraId="06DF3104">
      <w:pPr>
        <w:ind w:firstLine="0" w:firstLineChars="0"/>
        <w:rPr>
          <w:rFonts w:hint="eastAsia" w:ascii="仿宋_GB2312" w:hAnsi="仿宋_GB2312" w:eastAsia="仿宋_GB2312" w:cs="仿宋_GB2312"/>
          <w:b w:val="0"/>
          <w:bCs w:val="0"/>
          <w:spacing w:val="0"/>
          <w:sz w:val="32"/>
          <w:szCs w:val="32"/>
          <w:highlight w:val="none"/>
          <w:lang w:val="en-US" w:eastAsia="zh-CN"/>
        </w:rPr>
      </w:pPr>
    </w:p>
    <w:p w14:paraId="70A1898F">
      <w:pPr>
        <w:ind w:firstLine="0" w:firstLineChars="0"/>
        <w:rPr>
          <w:rFonts w:hint="eastAsia" w:ascii="仿宋_GB2312" w:hAnsi="仿宋_GB2312" w:eastAsia="仿宋_GB2312" w:cs="仿宋_GB2312"/>
          <w:b w:val="0"/>
          <w:bCs w:val="0"/>
          <w:spacing w:val="0"/>
          <w:sz w:val="32"/>
          <w:szCs w:val="32"/>
          <w:highlight w:val="none"/>
          <w:lang w:val="en-US" w:eastAsia="zh-CN"/>
        </w:rPr>
      </w:pPr>
    </w:p>
    <w:p w14:paraId="1E386F52">
      <w:pPr>
        <w:ind w:firstLine="0" w:firstLineChars="0"/>
        <w:rPr>
          <w:rFonts w:hint="eastAsia" w:ascii="仿宋_GB2312" w:hAnsi="仿宋_GB2312" w:eastAsia="仿宋_GB2312" w:cs="仿宋_GB2312"/>
          <w:b w:val="0"/>
          <w:bCs w:val="0"/>
          <w:spacing w:val="0"/>
          <w:sz w:val="32"/>
          <w:szCs w:val="32"/>
          <w:highlight w:val="none"/>
          <w:lang w:val="en-US" w:eastAsia="zh-CN"/>
        </w:rPr>
      </w:pPr>
    </w:p>
    <w:p w14:paraId="1342CDA5">
      <w:pPr>
        <w:ind w:firstLine="0" w:firstLineChars="0"/>
        <w:rPr>
          <w:rFonts w:hint="eastAsia" w:ascii="黑体" w:hAnsi="黑体" w:eastAsia="黑体" w:cs="黑体"/>
          <w:sz w:val="32"/>
          <w:szCs w:val="32"/>
          <w:highlight w:val="none"/>
          <w:lang w:val="en-US"/>
        </w:rPr>
      </w:pPr>
      <w:r>
        <w:rPr>
          <w:rFonts w:hint="eastAsia" w:ascii="黑体" w:hAnsi="黑体" w:eastAsia="黑体" w:cs="黑体"/>
          <w:b w:val="0"/>
          <w:bCs w:val="0"/>
          <w:spacing w:val="0"/>
          <w:sz w:val="32"/>
          <w:szCs w:val="32"/>
          <w:highlight w:val="none"/>
          <w:lang w:val="en-US" w:eastAsia="zh-CN"/>
        </w:rPr>
        <w:t>二、移交环节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29"/>
        <w:gridCol w:w="1229"/>
        <w:gridCol w:w="1273"/>
        <w:gridCol w:w="1341"/>
        <w:gridCol w:w="1293"/>
        <w:gridCol w:w="2731"/>
      </w:tblGrid>
      <w:tr w14:paraId="288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3" w:type="dxa"/>
            <w:noWrap w:val="0"/>
            <w:vAlign w:val="center"/>
          </w:tcPr>
          <w:p w14:paraId="494A31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序号</w:t>
            </w:r>
          </w:p>
        </w:tc>
        <w:tc>
          <w:tcPr>
            <w:tcW w:w="1029" w:type="dxa"/>
            <w:noWrap w:val="0"/>
            <w:vAlign w:val="center"/>
          </w:tcPr>
          <w:p w14:paraId="77907D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检测</w:t>
            </w:r>
          </w:p>
          <w:p w14:paraId="0A4E94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类别</w:t>
            </w:r>
          </w:p>
        </w:tc>
        <w:tc>
          <w:tcPr>
            <w:tcW w:w="1229" w:type="dxa"/>
            <w:noWrap w:val="0"/>
            <w:vAlign w:val="center"/>
          </w:tcPr>
          <w:p w14:paraId="1A036E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编号</w:t>
            </w:r>
          </w:p>
        </w:tc>
        <w:tc>
          <w:tcPr>
            <w:tcW w:w="1273" w:type="dxa"/>
            <w:noWrap w:val="0"/>
            <w:vAlign w:val="center"/>
          </w:tcPr>
          <w:p w14:paraId="661843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检测</w:t>
            </w:r>
          </w:p>
          <w:p w14:paraId="7BC86F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项目</w:t>
            </w:r>
          </w:p>
        </w:tc>
        <w:tc>
          <w:tcPr>
            <w:tcW w:w="1341" w:type="dxa"/>
            <w:noWrap w:val="0"/>
            <w:vAlign w:val="center"/>
          </w:tcPr>
          <w:p w14:paraId="1D9FD0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检测目的</w:t>
            </w:r>
          </w:p>
        </w:tc>
        <w:tc>
          <w:tcPr>
            <w:tcW w:w="1293" w:type="dxa"/>
            <w:noWrap w:val="0"/>
            <w:vAlign w:val="center"/>
          </w:tcPr>
          <w:p w14:paraId="288A27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检测对象</w:t>
            </w:r>
          </w:p>
        </w:tc>
        <w:tc>
          <w:tcPr>
            <w:tcW w:w="2731" w:type="dxa"/>
            <w:noWrap w:val="0"/>
            <w:vAlign w:val="center"/>
          </w:tcPr>
          <w:p w14:paraId="2BAEFD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kern w:val="44"/>
                <w:sz w:val="24"/>
                <w:szCs w:val="24"/>
                <w:highlight w:val="none"/>
              </w:rPr>
            </w:pPr>
            <w:r>
              <w:rPr>
                <w:rFonts w:hint="eastAsia" w:ascii="仿宋_GB2312" w:hAnsi="仿宋_GB2312" w:eastAsia="仿宋_GB2312" w:cs="仿宋_GB2312"/>
                <w:b/>
                <w:bCs/>
                <w:sz w:val="24"/>
                <w:szCs w:val="24"/>
                <w:highlight w:val="none"/>
              </w:rPr>
              <w:t>检测</w:t>
            </w:r>
            <w:r>
              <w:rPr>
                <w:rFonts w:hint="eastAsia" w:ascii="仿宋_GB2312" w:hAnsi="仿宋_GB2312" w:eastAsia="仿宋_GB2312" w:cs="仿宋_GB2312"/>
                <w:b/>
                <w:bCs/>
                <w:sz w:val="24"/>
                <w:szCs w:val="24"/>
                <w:highlight w:val="none"/>
                <w:lang w:eastAsia="zh-CN"/>
              </w:rPr>
              <w:t>依据和</w:t>
            </w:r>
            <w:r>
              <w:rPr>
                <w:rFonts w:hint="eastAsia" w:ascii="仿宋_GB2312" w:hAnsi="仿宋_GB2312" w:eastAsia="仿宋_GB2312" w:cs="仿宋_GB2312"/>
                <w:b/>
                <w:bCs/>
                <w:sz w:val="24"/>
                <w:szCs w:val="24"/>
                <w:highlight w:val="none"/>
              </w:rPr>
              <w:t>方法</w:t>
            </w:r>
          </w:p>
        </w:tc>
      </w:tr>
      <w:tr w14:paraId="7A6E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24393C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029" w:type="dxa"/>
            <w:vMerge w:val="restart"/>
            <w:noWrap w:val="0"/>
            <w:vAlign w:val="center"/>
          </w:tcPr>
          <w:p w14:paraId="40930C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真实</w:t>
            </w:r>
            <w:r>
              <w:rPr>
                <w:rFonts w:hint="eastAsia" w:ascii="仿宋_GB2312" w:hAnsi="仿宋_GB2312" w:eastAsia="仿宋_GB2312" w:cs="仿宋_GB2312"/>
                <w:sz w:val="24"/>
                <w:szCs w:val="24"/>
                <w:highlight w:val="none"/>
              </w:rPr>
              <w:t>性</w:t>
            </w:r>
          </w:p>
          <w:p w14:paraId="32824B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检测</w:t>
            </w:r>
          </w:p>
          <w:p w14:paraId="3C89EDEA">
            <w:pPr>
              <w:keepNext w:val="0"/>
              <w:keepLines w:val="0"/>
              <w:pageBreakBefore w:val="0"/>
              <w:widowControl w:val="0"/>
              <w:tabs>
                <w:tab w:val="left" w:pos="235"/>
              </w:tabs>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7A9ABD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YJ-1-1</w:t>
            </w:r>
          </w:p>
        </w:tc>
        <w:tc>
          <w:tcPr>
            <w:tcW w:w="1273" w:type="dxa"/>
            <w:noWrap w:val="0"/>
            <w:vAlign w:val="center"/>
          </w:tcPr>
          <w:p w14:paraId="40B2B71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固化信息有效性检测</w:t>
            </w:r>
          </w:p>
        </w:tc>
        <w:tc>
          <w:tcPr>
            <w:tcW w:w="1341" w:type="dxa"/>
            <w:noWrap w:val="0"/>
            <w:vAlign w:val="center"/>
          </w:tcPr>
          <w:p w14:paraId="3C2FBF7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保证电子档案的来源真实</w:t>
            </w:r>
          </w:p>
        </w:tc>
        <w:tc>
          <w:tcPr>
            <w:tcW w:w="1293" w:type="dxa"/>
            <w:noWrap w:val="0"/>
            <w:vAlign w:val="center"/>
          </w:tcPr>
          <w:p w14:paraId="662C90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w:t>
            </w:r>
          </w:p>
        </w:tc>
        <w:tc>
          <w:tcPr>
            <w:tcW w:w="2731" w:type="dxa"/>
            <w:noWrap w:val="0"/>
            <w:vAlign w:val="center"/>
          </w:tcPr>
          <w:p w14:paraId="51C3BC9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对移交电子档案中包含的数字摘要、电子签名、电子印章、 时间戳等技术措施的固化信息的有效性进行验证。</w:t>
            </w:r>
          </w:p>
        </w:tc>
      </w:tr>
      <w:tr w14:paraId="6DB8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803" w:type="dxa"/>
            <w:noWrap w:val="0"/>
            <w:vAlign w:val="center"/>
          </w:tcPr>
          <w:p w14:paraId="555FDA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029" w:type="dxa"/>
            <w:vMerge w:val="continue"/>
            <w:noWrap w:val="0"/>
            <w:vAlign w:val="center"/>
          </w:tcPr>
          <w:p w14:paraId="08849E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639B0E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YJ-1-2</w:t>
            </w:r>
          </w:p>
        </w:tc>
        <w:tc>
          <w:tcPr>
            <w:tcW w:w="1273" w:type="dxa"/>
            <w:noWrap w:val="0"/>
            <w:vAlign w:val="center"/>
          </w:tcPr>
          <w:p w14:paraId="062BB9F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元数据项数据长度检测</w:t>
            </w:r>
          </w:p>
        </w:tc>
        <w:tc>
          <w:tcPr>
            <w:tcW w:w="1341" w:type="dxa"/>
            <w:noWrap w:val="0"/>
            <w:vAlign w:val="center"/>
          </w:tcPr>
          <w:p w14:paraId="3750D21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检测元数据项数据长度是否符合要求</w:t>
            </w:r>
          </w:p>
        </w:tc>
        <w:tc>
          <w:tcPr>
            <w:tcW w:w="1293" w:type="dxa"/>
            <w:vMerge w:val="restart"/>
            <w:noWrap w:val="0"/>
            <w:vAlign w:val="center"/>
          </w:tcPr>
          <w:p w14:paraId="28057A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电子档案元数据</w:t>
            </w:r>
          </w:p>
        </w:tc>
        <w:tc>
          <w:tcPr>
            <w:tcW w:w="2731" w:type="dxa"/>
            <w:noWrap w:val="0"/>
            <w:vAlign w:val="center"/>
          </w:tcPr>
          <w:p w14:paraId="52B75C7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38073F4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对数据库中电子档案元数据项进行数据项长度检测；</w:t>
            </w:r>
          </w:p>
          <w:p w14:paraId="29A9EC7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对移交信息包中元数据项进行长度检测。</w:t>
            </w:r>
          </w:p>
        </w:tc>
      </w:tr>
      <w:tr w14:paraId="2626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3" w:type="dxa"/>
            <w:noWrap w:val="0"/>
            <w:vAlign w:val="center"/>
          </w:tcPr>
          <w:p w14:paraId="29345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029" w:type="dxa"/>
            <w:vMerge w:val="continue"/>
            <w:noWrap w:val="0"/>
            <w:vAlign w:val="center"/>
          </w:tcPr>
          <w:p w14:paraId="6CA2AB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23E0C6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YJ-1-3</w:t>
            </w:r>
          </w:p>
        </w:tc>
        <w:tc>
          <w:tcPr>
            <w:tcW w:w="1273" w:type="dxa"/>
            <w:noWrap w:val="0"/>
            <w:vAlign w:val="center"/>
          </w:tcPr>
          <w:p w14:paraId="389420D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元数据项数据类型、格式检测</w:t>
            </w:r>
          </w:p>
          <w:p w14:paraId="07EE7A7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708FE1A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检测元数据项数据类型、格式是否 符合要求</w:t>
            </w:r>
          </w:p>
        </w:tc>
        <w:tc>
          <w:tcPr>
            <w:tcW w:w="1293" w:type="dxa"/>
            <w:vMerge w:val="continue"/>
            <w:noWrap w:val="0"/>
            <w:vAlign w:val="center"/>
          </w:tcPr>
          <w:p w14:paraId="2CC8D5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133CDF6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022D9CB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对数据库中电子档案元数据项进行数据类型和格式的检测；</w:t>
            </w:r>
          </w:p>
          <w:p w14:paraId="19F58B3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对移交信息包中元数据项进行数据类型和格式的检测。</w:t>
            </w:r>
          </w:p>
        </w:tc>
      </w:tr>
      <w:tr w14:paraId="1F2D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564607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029" w:type="dxa"/>
            <w:vMerge w:val="continue"/>
            <w:noWrap w:val="0"/>
            <w:vAlign w:val="center"/>
          </w:tcPr>
          <w:p w14:paraId="4F16E1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16DE0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YJ-1-4</w:t>
            </w:r>
          </w:p>
        </w:tc>
        <w:tc>
          <w:tcPr>
            <w:tcW w:w="1273" w:type="dxa"/>
            <w:noWrap w:val="0"/>
            <w:vAlign w:val="center"/>
          </w:tcPr>
          <w:p w14:paraId="0CA5E64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设定值域的元数据项值域符合度检测</w:t>
            </w:r>
          </w:p>
          <w:p w14:paraId="44E1108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28477F9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检测设定值域的元数据项的数据是否符合值域</w:t>
            </w:r>
          </w:p>
          <w:p w14:paraId="4D2D861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要求</w:t>
            </w:r>
          </w:p>
        </w:tc>
        <w:tc>
          <w:tcPr>
            <w:tcW w:w="1293" w:type="dxa"/>
            <w:vMerge w:val="continue"/>
            <w:noWrap w:val="0"/>
            <w:vAlign w:val="center"/>
          </w:tcPr>
          <w:p w14:paraId="58FE61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068F896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w:t>
            </w:r>
          </w:p>
          <w:p w14:paraId="5BF0C6A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对数据库中电子档案元数据项进行值域范围的检测；</w:t>
            </w:r>
          </w:p>
          <w:p w14:paraId="01E50FE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对移交信息包中元数据项进行值域范围的检测。</w:t>
            </w:r>
          </w:p>
        </w:tc>
      </w:tr>
      <w:tr w14:paraId="750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03" w:type="dxa"/>
            <w:noWrap w:val="0"/>
            <w:vAlign w:val="center"/>
          </w:tcPr>
          <w:p w14:paraId="24BE4A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029" w:type="dxa"/>
            <w:vMerge w:val="continue"/>
            <w:noWrap w:val="0"/>
            <w:vAlign w:val="center"/>
          </w:tcPr>
          <w:p w14:paraId="4108FE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169EDAD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YJ-1-5</w:t>
            </w:r>
          </w:p>
        </w:tc>
        <w:tc>
          <w:tcPr>
            <w:tcW w:w="1273" w:type="dxa"/>
            <w:noWrap w:val="0"/>
            <w:vAlign w:val="center"/>
          </w:tcPr>
          <w:p w14:paraId="5807D34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元数据项数据值合理性检测</w:t>
            </w:r>
          </w:p>
          <w:p w14:paraId="537B556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7E4456C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检测元数据项数据值是否在合理范围内</w:t>
            </w:r>
          </w:p>
        </w:tc>
        <w:tc>
          <w:tcPr>
            <w:tcW w:w="1293" w:type="dxa"/>
            <w:vMerge w:val="continue"/>
            <w:noWrap w:val="0"/>
            <w:vAlign w:val="center"/>
          </w:tcPr>
          <w:p w14:paraId="6304B6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7B3F163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依据著录项目、业务系统中的元数据项或自定义的元数据项进行检测：</w:t>
            </w:r>
          </w:p>
          <w:p w14:paraId="64A0BFA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对数据库中电子档案元数据项进行数据值是否在合理范围内的检测；</w:t>
            </w:r>
          </w:p>
          <w:p w14:paraId="279BC2A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对移交信息包中元数据项进行数据值是否在合理范围内的检测。</w:t>
            </w:r>
          </w:p>
        </w:tc>
      </w:tr>
      <w:tr w14:paraId="0915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jc w:val="center"/>
        </w:trPr>
        <w:tc>
          <w:tcPr>
            <w:tcW w:w="803" w:type="dxa"/>
            <w:noWrap w:val="0"/>
            <w:vAlign w:val="center"/>
          </w:tcPr>
          <w:p w14:paraId="5F1841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029" w:type="dxa"/>
            <w:vMerge w:val="continue"/>
            <w:noWrap w:val="0"/>
            <w:vAlign w:val="center"/>
          </w:tcPr>
          <w:p w14:paraId="25B5D3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126186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YJ-1-6</w:t>
            </w:r>
          </w:p>
        </w:tc>
        <w:tc>
          <w:tcPr>
            <w:tcW w:w="1273" w:type="dxa"/>
            <w:noWrap w:val="0"/>
            <w:vAlign w:val="center"/>
          </w:tcPr>
          <w:p w14:paraId="55BFA33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元数据项数据包含特殊字符检测</w:t>
            </w:r>
          </w:p>
          <w:p w14:paraId="111340C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7BF1300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检测元数据项数据中是否包含特殊字符</w:t>
            </w:r>
          </w:p>
        </w:tc>
        <w:tc>
          <w:tcPr>
            <w:tcW w:w="1293" w:type="dxa"/>
            <w:vMerge w:val="continue"/>
            <w:noWrap w:val="0"/>
            <w:vAlign w:val="center"/>
          </w:tcPr>
          <w:p w14:paraId="6B5FA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193F474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依据《信息技术中文编码字符集》（GB 18030 -2005）中的双字节非汉字符号或自定义的特殊字符进行检测：</w:t>
            </w:r>
          </w:p>
          <w:p w14:paraId="1E142FE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对数据库中电子档案元数据项进行数据值是否包含特殊字符的检测；</w:t>
            </w:r>
          </w:p>
          <w:p w14:paraId="767F506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对移交信息包中元数据项进行数据值是否包含特殊字符的检测。</w:t>
            </w:r>
          </w:p>
        </w:tc>
      </w:tr>
      <w:tr w14:paraId="6A64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803" w:type="dxa"/>
            <w:noWrap w:val="0"/>
            <w:vAlign w:val="center"/>
          </w:tcPr>
          <w:p w14:paraId="6F5DD1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029" w:type="dxa"/>
            <w:vMerge w:val="continue"/>
            <w:noWrap w:val="0"/>
            <w:vAlign w:val="center"/>
          </w:tcPr>
          <w:p w14:paraId="7FC6C1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5A51C7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YJ-1-7</w:t>
            </w:r>
          </w:p>
        </w:tc>
        <w:tc>
          <w:tcPr>
            <w:tcW w:w="1273" w:type="dxa"/>
            <w:noWrap w:val="0"/>
            <w:vAlign w:val="center"/>
          </w:tcPr>
          <w:p w14:paraId="19870F1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档号规范性检测</w:t>
            </w:r>
          </w:p>
          <w:p w14:paraId="7531C53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0BFCAC2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检测电子档案编制的档号是否符合规范</w:t>
            </w:r>
          </w:p>
        </w:tc>
        <w:tc>
          <w:tcPr>
            <w:tcW w:w="1293" w:type="dxa"/>
            <w:noWrap w:val="0"/>
            <w:vAlign w:val="center"/>
          </w:tcPr>
          <w:p w14:paraId="1D58BB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档号</w:t>
            </w:r>
          </w:p>
        </w:tc>
        <w:tc>
          <w:tcPr>
            <w:tcW w:w="2731" w:type="dxa"/>
            <w:noWrap w:val="0"/>
            <w:vAlign w:val="center"/>
          </w:tcPr>
          <w:p w14:paraId="3D98757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依据《档号编制规则》（DA/T13—2022）和用户自定义的档号编制规则进行检测：</w:t>
            </w:r>
          </w:p>
          <w:p w14:paraId="3E9FC78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对数据库中的档号进行检测；</w:t>
            </w:r>
          </w:p>
          <w:p w14:paraId="2945A15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对移交信息包中的档号进行检测。</w:t>
            </w:r>
          </w:p>
        </w:tc>
      </w:tr>
      <w:tr w14:paraId="44A7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803" w:type="dxa"/>
            <w:noWrap w:val="0"/>
            <w:vAlign w:val="center"/>
          </w:tcPr>
          <w:p w14:paraId="6F481C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029" w:type="dxa"/>
            <w:vMerge w:val="continue"/>
            <w:noWrap w:val="0"/>
            <w:vAlign w:val="center"/>
          </w:tcPr>
          <w:p w14:paraId="2A33BCB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p>
        </w:tc>
        <w:tc>
          <w:tcPr>
            <w:tcW w:w="1229" w:type="dxa"/>
            <w:noWrap w:val="0"/>
            <w:vAlign w:val="center"/>
          </w:tcPr>
          <w:p w14:paraId="48FDB3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YJ-1-8</w:t>
            </w:r>
          </w:p>
        </w:tc>
        <w:tc>
          <w:tcPr>
            <w:tcW w:w="1273" w:type="dxa"/>
            <w:noWrap w:val="0"/>
            <w:vAlign w:val="center"/>
          </w:tcPr>
          <w:p w14:paraId="4E27086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元数据项数据重复性检测</w:t>
            </w:r>
          </w:p>
        </w:tc>
        <w:tc>
          <w:tcPr>
            <w:tcW w:w="1341" w:type="dxa"/>
            <w:noWrap w:val="0"/>
            <w:vAlign w:val="center"/>
          </w:tcPr>
          <w:p w14:paraId="1314CA4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避免立档单位重复移交电子档案</w:t>
            </w:r>
          </w:p>
        </w:tc>
        <w:tc>
          <w:tcPr>
            <w:tcW w:w="1293" w:type="dxa"/>
            <w:noWrap w:val="0"/>
            <w:vAlign w:val="center"/>
          </w:tcPr>
          <w:p w14:paraId="13706A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用户自定义重复性检测元数据项比如档号、文号、题名等</w:t>
            </w:r>
          </w:p>
        </w:tc>
        <w:tc>
          <w:tcPr>
            <w:tcW w:w="2731" w:type="dxa"/>
            <w:noWrap w:val="0"/>
            <w:vAlign w:val="center"/>
          </w:tcPr>
          <w:p w14:paraId="14FFFEB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依据用户自定义的元数据项（如：档号、文号、题名）进行数据库记录和移交信息包的数据重复性检测。</w:t>
            </w:r>
          </w:p>
        </w:tc>
      </w:tr>
      <w:tr w14:paraId="5144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03" w:type="dxa"/>
            <w:noWrap w:val="0"/>
            <w:vAlign w:val="center"/>
          </w:tcPr>
          <w:p w14:paraId="4B85B8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p>
        </w:tc>
        <w:tc>
          <w:tcPr>
            <w:tcW w:w="1029" w:type="dxa"/>
            <w:vMerge w:val="continue"/>
            <w:noWrap w:val="0"/>
            <w:vAlign w:val="center"/>
          </w:tcPr>
          <w:p w14:paraId="7ED742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66E610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YJ-1-9</w:t>
            </w:r>
          </w:p>
        </w:tc>
        <w:tc>
          <w:tcPr>
            <w:tcW w:w="1273" w:type="dxa"/>
            <w:noWrap w:val="0"/>
            <w:vAlign w:val="center"/>
          </w:tcPr>
          <w:p w14:paraId="6D7646A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元数据项（全宗号、目录号、分类号）与档案馆要求的一致性检测</w:t>
            </w:r>
          </w:p>
        </w:tc>
        <w:tc>
          <w:tcPr>
            <w:tcW w:w="1341" w:type="dxa"/>
            <w:noWrap w:val="0"/>
            <w:vAlign w:val="center"/>
          </w:tcPr>
          <w:p w14:paraId="27BD589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保证移交单位和接收单位元数据项规则的一致</w:t>
            </w:r>
          </w:p>
          <w:p w14:paraId="14E77FE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性</w:t>
            </w:r>
          </w:p>
        </w:tc>
        <w:tc>
          <w:tcPr>
            <w:tcW w:w="1293" w:type="dxa"/>
            <w:noWrap w:val="0"/>
            <w:vAlign w:val="center"/>
          </w:tcPr>
          <w:p w14:paraId="5DAC1A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全宗号</w:t>
            </w:r>
          </w:p>
          <w:p w14:paraId="51B352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目录号</w:t>
            </w:r>
          </w:p>
          <w:p w14:paraId="2CF4D8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分类号</w:t>
            </w:r>
          </w:p>
        </w:tc>
        <w:tc>
          <w:tcPr>
            <w:tcW w:w="2731" w:type="dxa"/>
            <w:noWrap w:val="0"/>
            <w:vAlign w:val="center"/>
          </w:tcPr>
          <w:p w14:paraId="5ECCD01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依据《档号编制规则》（DA/T 13—2022）和用户自定义的全宗号、目录号、分类号编制规则进行检测：</w:t>
            </w:r>
          </w:p>
          <w:p w14:paraId="2F9545D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a) 对数据库中全宗号、目录号、分类号的编制规范性进行检测；</w:t>
            </w:r>
          </w:p>
          <w:p w14:paraId="73E0466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b) 对移交信息包中全宗号、目录号、分类号的编制规范性进行检测。</w:t>
            </w:r>
          </w:p>
        </w:tc>
      </w:tr>
      <w:tr w14:paraId="39D3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803" w:type="dxa"/>
            <w:noWrap w:val="0"/>
            <w:vAlign w:val="center"/>
          </w:tcPr>
          <w:p w14:paraId="53DE7B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1</w:t>
            </w:r>
            <w:r>
              <w:rPr>
                <w:rFonts w:hint="eastAsia" w:ascii="仿宋_GB2312" w:hAnsi="仿宋_GB2312" w:eastAsia="仿宋_GB2312" w:cs="仿宋_GB2312"/>
                <w:sz w:val="24"/>
                <w:szCs w:val="24"/>
                <w:highlight w:val="none"/>
                <w:lang w:val="en-US" w:eastAsia="zh-CN"/>
              </w:rPr>
              <w:t>0</w:t>
            </w:r>
          </w:p>
        </w:tc>
        <w:tc>
          <w:tcPr>
            <w:tcW w:w="1029" w:type="dxa"/>
            <w:vMerge w:val="continue"/>
            <w:noWrap w:val="0"/>
            <w:vAlign w:val="center"/>
          </w:tcPr>
          <w:p w14:paraId="2FF5886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4820A0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YJ-1-10</w:t>
            </w:r>
          </w:p>
        </w:tc>
        <w:tc>
          <w:tcPr>
            <w:tcW w:w="1273" w:type="dxa"/>
            <w:noWrap w:val="0"/>
            <w:vAlign w:val="center"/>
          </w:tcPr>
          <w:p w14:paraId="5A37767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内容数据的电子属性一致性检测</w:t>
            </w:r>
          </w:p>
          <w:p w14:paraId="7F3304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5550EB2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保证电子档案内容数据电子属性的一致性</w:t>
            </w:r>
          </w:p>
        </w:tc>
        <w:tc>
          <w:tcPr>
            <w:tcW w:w="1293" w:type="dxa"/>
            <w:noWrap w:val="0"/>
            <w:vAlign w:val="center"/>
          </w:tcPr>
          <w:p w14:paraId="584C27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电子档案内容数据</w:t>
            </w:r>
          </w:p>
          <w:p w14:paraId="66BE819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5D41E5C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捕获电子档案内容数据的电子属性信息（计算机文件名、文件大小、文件格式、创建时间等），与电子属性信息中记录的数据进行比对。</w:t>
            </w:r>
          </w:p>
        </w:tc>
      </w:tr>
      <w:tr w14:paraId="332B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803" w:type="dxa"/>
            <w:noWrap w:val="0"/>
            <w:vAlign w:val="center"/>
          </w:tcPr>
          <w:p w14:paraId="1CD456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1</w:t>
            </w:r>
          </w:p>
        </w:tc>
        <w:tc>
          <w:tcPr>
            <w:tcW w:w="1029" w:type="dxa"/>
            <w:vMerge w:val="continue"/>
            <w:noWrap w:val="0"/>
            <w:vAlign w:val="center"/>
          </w:tcPr>
          <w:p w14:paraId="1A6A5C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3FC483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YJ-1-11</w:t>
            </w:r>
          </w:p>
        </w:tc>
        <w:tc>
          <w:tcPr>
            <w:tcW w:w="1273" w:type="dxa"/>
            <w:noWrap w:val="0"/>
            <w:vAlign w:val="center"/>
          </w:tcPr>
          <w:p w14:paraId="7F56FCF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元数据是否关联内容数据检测</w:t>
            </w:r>
          </w:p>
        </w:tc>
        <w:tc>
          <w:tcPr>
            <w:tcW w:w="1341" w:type="dxa"/>
            <w:noWrap w:val="0"/>
            <w:vAlign w:val="center"/>
          </w:tcPr>
          <w:p w14:paraId="4EEA8EE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保证电子档案元数据与内容数据的关联</w:t>
            </w:r>
          </w:p>
        </w:tc>
        <w:tc>
          <w:tcPr>
            <w:tcW w:w="1293" w:type="dxa"/>
            <w:noWrap w:val="0"/>
            <w:vAlign w:val="center"/>
          </w:tcPr>
          <w:p w14:paraId="2C1F55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元数据关联的电子档案内容数据</w:t>
            </w:r>
          </w:p>
        </w:tc>
        <w:tc>
          <w:tcPr>
            <w:tcW w:w="2731" w:type="dxa"/>
            <w:noWrap w:val="0"/>
            <w:vAlign w:val="center"/>
          </w:tcPr>
          <w:p w14:paraId="6BD2BF2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依据元数据中记录的文件存储路径检测电子档案内容数据是否存在。</w:t>
            </w:r>
          </w:p>
        </w:tc>
      </w:tr>
      <w:tr w14:paraId="599C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3" w:type="dxa"/>
            <w:noWrap w:val="0"/>
            <w:vAlign w:val="center"/>
          </w:tcPr>
          <w:p w14:paraId="5CF496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2</w:t>
            </w:r>
          </w:p>
        </w:tc>
        <w:tc>
          <w:tcPr>
            <w:tcW w:w="1029" w:type="dxa"/>
            <w:vMerge w:val="continue"/>
            <w:noWrap w:val="0"/>
            <w:vAlign w:val="center"/>
          </w:tcPr>
          <w:p w14:paraId="0CBA283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1C068A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YJ-1-12</w:t>
            </w:r>
          </w:p>
        </w:tc>
        <w:tc>
          <w:tcPr>
            <w:tcW w:w="1273" w:type="dxa"/>
            <w:noWrap w:val="0"/>
            <w:vAlign w:val="center"/>
          </w:tcPr>
          <w:p w14:paraId="2A1F683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说明文件和目录文件规范性</w:t>
            </w:r>
          </w:p>
          <w:p w14:paraId="32D5502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w:t>
            </w:r>
          </w:p>
        </w:tc>
        <w:tc>
          <w:tcPr>
            <w:tcW w:w="1341" w:type="dxa"/>
            <w:vMerge w:val="restart"/>
            <w:noWrap w:val="0"/>
            <w:vAlign w:val="center"/>
          </w:tcPr>
          <w:p w14:paraId="310CDA6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保证移交信息包信息组织结构和内容符合移交要求</w:t>
            </w:r>
          </w:p>
        </w:tc>
        <w:tc>
          <w:tcPr>
            <w:tcW w:w="1293" w:type="dxa"/>
            <w:noWrap w:val="0"/>
            <w:vAlign w:val="center"/>
          </w:tcPr>
          <w:p w14:paraId="6FE1A57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说明文件</w:t>
            </w:r>
          </w:p>
          <w:p w14:paraId="4654E4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目录文件</w:t>
            </w:r>
          </w:p>
        </w:tc>
        <w:tc>
          <w:tcPr>
            <w:tcW w:w="2731" w:type="dxa"/>
            <w:noWrap w:val="0"/>
            <w:vAlign w:val="center"/>
          </w:tcPr>
          <w:p w14:paraId="334204A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检测说明文件和目录文件信息组织是否符合规范。</w:t>
            </w:r>
          </w:p>
        </w:tc>
      </w:tr>
      <w:tr w14:paraId="7443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03" w:type="dxa"/>
            <w:noWrap w:val="0"/>
            <w:vAlign w:val="center"/>
          </w:tcPr>
          <w:p w14:paraId="4C8E53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3</w:t>
            </w:r>
          </w:p>
        </w:tc>
        <w:tc>
          <w:tcPr>
            <w:tcW w:w="1029" w:type="dxa"/>
            <w:vMerge w:val="continue"/>
            <w:noWrap w:val="0"/>
            <w:vAlign w:val="center"/>
          </w:tcPr>
          <w:p w14:paraId="24B386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6D7D29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YJ-1-13</w:t>
            </w:r>
          </w:p>
        </w:tc>
        <w:tc>
          <w:tcPr>
            <w:tcW w:w="1273" w:type="dxa"/>
            <w:noWrap w:val="0"/>
            <w:vAlign w:val="center"/>
          </w:tcPr>
          <w:p w14:paraId="44E0791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信息包目录结构规范性检测</w:t>
            </w:r>
          </w:p>
        </w:tc>
        <w:tc>
          <w:tcPr>
            <w:tcW w:w="1341" w:type="dxa"/>
            <w:vMerge w:val="continue"/>
            <w:noWrap w:val="0"/>
            <w:vAlign w:val="center"/>
          </w:tcPr>
          <w:p w14:paraId="3ADFC7C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293" w:type="dxa"/>
            <w:noWrap w:val="0"/>
            <w:vAlign w:val="center"/>
          </w:tcPr>
          <w:p w14:paraId="03AED0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电子档案文件夹名称、移交信息包目录结构</w:t>
            </w:r>
          </w:p>
        </w:tc>
        <w:tc>
          <w:tcPr>
            <w:tcW w:w="2731" w:type="dxa"/>
            <w:noWrap w:val="0"/>
            <w:vAlign w:val="center"/>
          </w:tcPr>
          <w:p w14:paraId="7F192CE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检测移交信息包内的文件夹结构是否符合规范。</w:t>
            </w:r>
          </w:p>
        </w:tc>
      </w:tr>
      <w:tr w14:paraId="1DDF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03" w:type="dxa"/>
            <w:noWrap w:val="0"/>
            <w:vAlign w:val="center"/>
          </w:tcPr>
          <w:p w14:paraId="48A517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4</w:t>
            </w:r>
          </w:p>
        </w:tc>
        <w:tc>
          <w:tcPr>
            <w:tcW w:w="1029" w:type="dxa"/>
            <w:vMerge w:val="continue"/>
            <w:noWrap w:val="0"/>
            <w:vAlign w:val="center"/>
          </w:tcPr>
          <w:p w14:paraId="28B70178">
            <w:pPr>
              <w:keepNext w:val="0"/>
              <w:keepLines w:val="0"/>
              <w:pageBreakBefore w:val="0"/>
              <w:widowControl w:val="0"/>
              <w:tabs>
                <w:tab w:val="left" w:pos="235"/>
              </w:tabs>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3D75A3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YJ-1-14</w:t>
            </w:r>
          </w:p>
        </w:tc>
        <w:tc>
          <w:tcPr>
            <w:tcW w:w="1273" w:type="dxa"/>
            <w:noWrap w:val="0"/>
            <w:vAlign w:val="center"/>
          </w:tcPr>
          <w:p w14:paraId="259C3D9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信息包一致性检测</w:t>
            </w:r>
          </w:p>
        </w:tc>
        <w:tc>
          <w:tcPr>
            <w:tcW w:w="1341" w:type="dxa"/>
            <w:noWrap w:val="0"/>
            <w:vAlign w:val="center"/>
          </w:tcPr>
          <w:p w14:paraId="59E899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保证信息包在移交前后完全一致</w:t>
            </w:r>
          </w:p>
          <w:p w14:paraId="23DC6C0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293" w:type="dxa"/>
            <w:noWrap w:val="0"/>
            <w:vAlign w:val="center"/>
          </w:tcPr>
          <w:p w14:paraId="165FDB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移交信息包</w:t>
            </w:r>
          </w:p>
        </w:tc>
        <w:tc>
          <w:tcPr>
            <w:tcW w:w="2731" w:type="dxa"/>
            <w:noWrap w:val="0"/>
            <w:vAlign w:val="center"/>
          </w:tcPr>
          <w:p w14:paraId="72389FF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采用数字摘要比对的方式对移交信息包的一致性进行检测。</w:t>
            </w:r>
          </w:p>
          <w:p w14:paraId="20D18A9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移交前计算移交信息包的数字摘要，接收时重新计算数字摘要并和移交前的数字摘要进行比对。</w:t>
            </w:r>
          </w:p>
        </w:tc>
      </w:tr>
      <w:tr w14:paraId="19D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3" w:type="dxa"/>
            <w:noWrap w:val="0"/>
            <w:vAlign w:val="center"/>
          </w:tcPr>
          <w:p w14:paraId="2B9032D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rPr>
            </w:pPr>
          </w:p>
          <w:p w14:paraId="68050A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eastAsia="zh-CN"/>
              </w:rPr>
              <w:t>5</w:t>
            </w:r>
          </w:p>
        </w:tc>
        <w:tc>
          <w:tcPr>
            <w:tcW w:w="1029" w:type="dxa"/>
            <w:vMerge w:val="restart"/>
            <w:noWrap w:val="0"/>
            <w:vAlign w:val="center"/>
          </w:tcPr>
          <w:p w14:paraId="7A42680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完整性检测</w:t>
            </w:r>
          </w:p>
          <w:p w14:paraId="63828D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59F5AF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YJ-2-1</w:t>
            </w:r>
          </w:p>
        </w:tc>
        <w:tc>
          <w:tcPr>
            <w:tcW w:w="1273" w:type="dxa"/>
            <w:noWrap w:val="0"/>
            <w:vAlign w:val="center"/>
          </w:tcPr>
          <w:p w14:paraId="68F7705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总件数相符性检测</w:t>
            </w:r>
          </w:p>
        </w:tc>
        <w:tc>
          <w:tcPr>
            <w:tcW w:w="1341" w:type="dxa"/>
            <w:noWrap w:val="0"/>
            <w:vAlign w:val="center"/>
          </w:tcPr>
          <w:p w14:paraId="6DFBD14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保证电子档案数量</w:t>
            </w:r>
          </w:p>
          <w:p w14:paraId="439C4BA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和实际移交数量相符</w:t>
            </w:r>
          </w:p>
        </w:tc>
        <w:tc>
          <w:tcPr>
            <w:tcW w:w="1293" w:type="dxa"/>
            <w:noWrap w:val="0"/>
            <w:vAlign w:val="center"/>
          </w:tcPr>
          <w:p w14:paraId="41F60A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w:t>
            </w:r>
          </w:p>
          <w:p w14:paraId="2157DE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总件数</w:t>
            </w:r>
          </w:p>
        </w:tc>
        <w:tc>
          <w:tcPr>
            <w:tcW w:w="2731" w:type="dxa"/>
            <w:noWrap w:val="0"/>
            <w:vAlign w:val="center"/>
          </w:tcPr>
          <w:p w14:paraId="1EE393E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a) 采用在线移交方式时，由计算机系统自动检测；</w:t>
            </w:r>
          </w:p>
          <w:p w14:paraId="58A562E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b) 采用离线移交方式时，计算机系统自动统计总件数，由人工与《电子档案交接登记表》中登记的数量进行比对。</w:t>
            </w:r>
          </w:p>
        </w:tc>
      </w:tr>
      <w:tr w14:paraId="6865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803" w:type="dxa"/>
            <w:noWrap w:val="0"/>
            <w:vAlign w:val="center"/>
          </w:tcPr>
          <w:p w14:paraId="10BB2C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6</w:t>
            </w:r>
          </w:p>
        </w:tc>
        <w:tc>
          <w:tcPr>
            <w:tcW w:w="1029" w:type="dxa"/>
            <w:vMerge w:val="continue"/>
            <w:noWrap w:val="0"/>
            <w:vAlign w:val="center"/>
          </w:tcPr>
          <w:p w14:paraId="4CE620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0527C5A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YJ-2-2</w:t>
            </w:r>
          </w:p>
        </w:tc>
        <w:tc>
          <w:tcPr>
            <w:tcW w:w="1273" w:type="dxa"/>
            <w:noWrap w:val="0"/>
            <w:vAlign w:val="center"/>
          </w:tcPr>
          <w:p w14:paraId="15AEB5C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总字节数相符性检测</w:t>
            </w:r>
          </w:p>
        </w:tc>
        <w:tc>
          <w:tcPr>
            <w:tcW w:w="1341" w:type="dxa"/>
            <w:noWrap w:val="0"/>
            <w:vAlign w:val="center"/>
          </w:tcPr>
          <w:p w14:paraId="27DBF0F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保证电子档案字节数和实际移交字节数相符</w:t>
            </w:r>
          </w:p>
          <w:p w14:paraId="3CB7AB9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293" w:type="dxa"/>
            <w:noWrap w:val="0"/>
            <w:vAlign w:val="center"/>
          </w:tcPr>
          <w:p w14:paraId="6D7DFA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电子档案总字节数</w:t>
            </w:r>
          </w:p>
        </w:tc>
        <w:tc>
          <w:tcPr>
            <w:tcW w:w="2731" w:type="dxa"/>
            <w:noWrap w:val="0"/>
            <w:vAlign w:val="center"/>
          </w:tcPr>
          <w:p w14:paraId="634D67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a) 采用在线移交方式时，由计算机系统自动检测；</w:t>
            </w:r>
          </w:p>
          <w:p w14:paraId="7CF354C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b) 采用离线移交方式时，计算机系统自动统计总字节数， 由人工与《电子档案交接登记表》中登记的字节数进行比对。</w:t>
            </w:r>
          </w:p>
        </w:tc>
      </w:tr>
      <w:tr w14:paraId="2E12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03" w:type="dxa"/>
            <w:noWrap w:val="0"/>
            <w:vAlign w:val="center"/>
          </w:tcPr>
          <w:p w14:paraId="07A619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7</w:t>
            </w:r>
          </w:p>
        </w:tc>
        <w:tc>
          <w:tcPr>
            <w:tcW w:w="1029" w:type="dxa"/>
            <w:vMerge w:val="continue"/>
            <w:noWrap w:val="0"/>
            <w:vAlign w:val="center"/>
          </w:tcPr>
          <w:p w14:paraId="4F3801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788C10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YJ-2-3</w:t>
            </w:r>
          </w:p>
        </w:tc>
        <w:tc>
          <w:tcPr>
            <w:tcW w:w="1273" w:type="dxa"/>
            <w:noWrap w:val="0"/>
            <w:vAlign w:val="center"/>
          </w:tcPr>
          <w:p w14:paraId="335B956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元数据项完整性检测</w:t>
            </w:r>
          </w:p>
        </w:tc>
        <w:tc>
          <w:tcPr>
            <w:tcW w:w="1341" w:type="dxa"/>
            <w:noWrap w:val="0"/>
            <w:vAlign w:val="center"/>
          </w:tcPr>
          <w:p w14:paraId="7E0830A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保证电子文件元数据项的完整性</w:t>
            </w:r>
          </w:p>
        </w:tc>
        <w:tc>
          <w:tcPr>
            <w:tcW w:w="1293" w:type="dxa"/>
            <w:vMerge w:val="restart"/>
            <w:noWrap w:val="0"/>
            <w:vAlign w:val="center"/>
          </w:tcPr>
          <w:p w14:paraId="7B00E1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电子档案元数据</w:t>
            </w:r>
          </w:p>
        </w:tc>
        <w:tc>
          <w:tcPr>
            <w:tcW w:w="2731" w:type="dxa"/>
            <w:noWrap w:val="0"/>
            <w:vAlign w:val="center"/>
          </w:tcPr>
          <w:p w14:paraId="536DED4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依据业务系统中的元数据项或自定义的元数据项进行检测，判断电子档案元数据项是否存在缺项情况。</w:t>
            </w:r>
          </w:p>
        </w:tc>
      </w:tr>
      <w:tr w14:paraId="0ADB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03" w:type="dxa"/>
            <w:noWrap w:val="0"/>
            <w:vAlign w:val="center"/>
          </w:tcPr>
          <w:p w14:paraId="0F9DF6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c>
          <w:tcPr>
            <w:tcW w:w="1029" w:type="dxa"/>
            <w:vMerge w:val="continue"/>
            <w:noWrap w:val="0"/>
            <w:vAlign w:val="center"/>
          </w:tcPr>
          <w:p w14:paraId="6F3E63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7ABC8C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YJ-2-4</w:t>
            </w:r>
          </w:p>
        </w:tc>
        <w:tc>
          <w:tcPr>
            <w:tcW w:w="1273" w:type="dxa"/>
            <w:noWrap w:val="0"/>
            <w:vAlign w:val="center"/>
          </w:tcPr>
          <w:p w14:paraId="7B6665F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元数据必填著录项目检测</w:t>
            </w:r>
          </w:p>
          <w:p w14:paraId="71D6470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p>
        </w:tc>
        <w:tc>
          <w:tcPr>
            <w:tcW w:w="1341" w:type="dxa"/>
            <w:noWrap w:val="0"/>
            <w:vAlign w:val="center"/>
          </w:tcPr>
          <w:p w14:paraId="6A8A3B6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保证电子文件元数据必填项的完整性</w:t>
            </w:r>
          </w:p>
        </w:tc>
        <w:tc>
          <w:tcPr>
            <w:tcW w:w="1293" w:type="dxa"/>
            <w:vMerge w:val="continue"/>
            <w:noWrap w:val="0"/>
            <w:vAlign w:val="center"/>
          </w:tcPr>
          <w:p w14:paraId="6C091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5A52A55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依据业务系统中的元数据项或自定义的元数据项进行检测，判断元数据必填项是否为空。</w:t>
            </w:r>
          </w:p>
        </w:tc>
      </w:tr>
      <w:tr w14:paraId="72E7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03" w:type="dxa"/>
            <w:noWrap w:val="0"/>
            <w:vAlign w:val="center"/>
          </w:tcPr>
          <w:p w14:paraId="6C3AEC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19</w:t>
            </w:r>
          </w:p>
        </w:tc>
        <w:tc>
          <w:tcPr>
            <w:tcW w:w="1029" w:type="dxa"/>
            <w:vMerge w:val="continue"/>
            <w:noWrap w:val="0"/>
            <w:vAlign w:val="center"/>
          </w:tcPr>
          <w:p w14:paraId="175B26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1C3B8E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YJ-2-5</w:t>
            </w:r>
          </w:p>
        </w:tc>
        <w:tc>
          <w:tcPr>
            <w:tcW w:w="1273" w:type="dxa"/>
            <w:noWrap w:val="0"/>
            <w:vAlign w:val="center"/>
          </w:tcPr>
          <w:p w14:paraId="1EF715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过程信息完整性检测</w:t>
            </w:r>
          </w:p>
        </w:tc>
        <w:tc>
          <w:tcPr>
            <w:tcW w:w="1341" w:type="dxa"/>
            <w:noWrap w:val="0"/>
            <w:vAlign w:val="center"/>
          </w:tcPr>
          <w:p w14:paraId="201ECB5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保证电子档案过程信息的完整性</w:t>
            </w:r>
          </w:p>
        </w:tc>
        <w:tc>
          <w:tcPr>
            <w:tcW w:w="1293" w:type="dxa"/>
            <w:noWrap w:val="0"/>
            <w:vAlign w:val="center"/>
          </w:tcPr>
          <w:p w14:paraId="753E3D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电子档案元数据中的处理过程信息</w:t>
            </w:r>
          </w:p>
        </w:tc>
        <w:tc>
          <w:tcPr>
            <w:tcW w:w="2731" w:type="dxa"/>
            <w:noWrap w:val="0"/>
            <w:vAlign w:val="center"/>
          </w:tcPr>
          <w:p w14:paraId="464CCDB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逐一检查电子档案元数据中包含的处理过程信息是否完整。</w:t>
            </w:r>
          </w:p>
        </w:tc>
      </w:tr>
      <w:tr w14:paraId="3117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803" w:type="dxa"/>
            <w:noWrap w:val="0"/>
            <w:vAlign w:val="center"/>
          </w:tcPr>
          <w:p w14:paraId="0E0EFB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1029" w:type="dxa"/>
            <w:vMerge w:val="continue"/>
            <w:noWrap w:val="0"/>
            <w:vAlign w:val="center"/>
          </w:tcPr>
          <w:p w14:paraId="7C381E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4DA8E7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YJ-2-6</w:t>
            </w:r>
          </w:p>
        </w:tc>
        <w:tc>
          <w:tcPr>
            <w:tcW w:w="1273" w:type="dxa"/>
            <w:noWrap w:val="0"/>
            <w:vAlign w:val="center"/>
          </w:tcPr>
          <w:p w14:paraId="5D70318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连续性元数据项检测</w:t>
            </w:r>
          </w:p>
        </w:tc>
        <w:tc>
          <w:tcPr>
            <w:tcW w:w="1341" w:type="dxa"/>
            <w:noWrap w:val="0"/>
            <w:vAlign w:val="center"/>
          </w:tcPr>
          <w:p w14:paraId="6DDF08B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保证电子档案元数据的连续性</w:t>
            </w:r>
          </w:p>
        </w:tc>
        <w:tc>
          <w:tcPr>
            <w:tcW w:w="1293" w:type="dxa"/>
            <w:noWrap w:val="0"/>
            <w:vAlign w:val="center"/>
          </w:tcPr>
          <w:p w14:paraId="3DAD6D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具有连续编号性质的元数据项</w:t>
            </w:r>
          </w:p>
          <w:p w14:paraId="5FD87E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5992738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依据《归档文件整理规则》（DA/T22-2015）以及用户自定义的具有连续编号性质的元数据项（档号等）和起始号规则进行检测。具有连续编号性质的元数据项是否按顺序编号，是否从指定的起始号开始编号。</w:t>
            </w:r>
          </w:p>
        </w:tc>
      </w:tr>
      <w:tr w14:paraId="3C9F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03" w:type="dxa"/>
            <w:noWrap w:val="0"/>
            <w:vAlign w:val="center"/>
          </w:tcPr>
          <w:p w14:paraId="52DE25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21</w:t>
            </w:r>
          </w:p>
        </w:tc>
        <w:tc>
          <w:tcPr>
            <w:tcW w:w="1029" w:type="dxa"/>
            <w:vMerge w:val="continue"/>
            <w:noWrap w:val="0"/>
            <w:vAlign w:val="center"/>
          </w:tcPr>
          <w:p w14:paraId="1C57AA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3821FF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YJ-2-7</w:t>
            </w:r>
          </w:p>
        </w:tc>
        <w:tc>
          <w:tcPr>
            <w:tcW w:w="1273" w:type="dxa"/>
            <w:noWrap w:val="0"/>
            <w:vAlign w:val="center"/>
          </w:tcPr>
          <w:p w14:paraId="711E71D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内容数据完整性检测</w:t>
            </w:r>
          </w:p>
        </w:tc>
        <w:tc>
          <w:tcPr>
            <w:tcW w:w="1341" w:type="dxa"/>
            <w:noWrap w:val="0"/>
            <w:vAlign w:val="center"/>
          </w:tcPr>
          <w:p w14:paraId="49782ED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保证电子档案内容数据完整</w:t>
            </w:r>
          </w:p>
        </w:tc>
        <w:tc>
          <w:tcPr>
            <w:tcW w:w="1293" w:type="dxa"/>
            <w:noWrap w:val="0"/>
            <w:vAlign w:val="center"/>
          </w:tcPr>
          <w:p w14:paraId="4D30BC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w:t>
            </w:r>
          </w:p>
          <w:p w14:paraId="51A34F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w:t>
            </w:r>
          </w:p>
        </w:tc>
        <w:tc>
          <w:tcPr>
            <w:tcW w:w="2731" w:type="dxa"/>
            <w:noWrap w:val="0"/>
            <w:vAlign w:val="center"/>
          </w:tcPr>
          <w:p w14:paraId="146530C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打开电子档案内容数据进行人工检测。</w:t>
            </w:r>
          </w:p>
        </w:tc>
      </w:tr>
      <w:tr w14:paraId="3754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03" w:type="dxa"/>
            <w:noWrap w:val="0"/>
            <w:vAlign w:val="center"/>
          </w:tcPr>
          <w:p w14:paraId="151D8B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22</w:t>
            </w:r>
          </w:p>
        </w:tc>
        <w:tc>
          <w:tcPr>
            <w:tcW w:w="1029" w:type="dxa"/>
            <w:vMerge w:val="continue"/>
            <w:noWrap w:val="0"/>
            <w:vAlign w:val="center"/>
          </w:tcPr>
          <w:p w14:paraId="4D2F12A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3947E1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YJ-2-8</w:t>
            </w:r>
          </w:p>
        </w:tc>
        <w:tc>
          <w:tcPr>
            <w:tcW w:w="1273" w:type="dxa"/>
            <w:noWrap w:val="0"/>
            <w:vAlign w:val="center"/>
          </w:tcPr>
          <w:p w14:paraId="56CA87B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附件数据完整性检测</w:t>
            </w:r>
          </w:p>
        </w:tc>
        <w:tc>
          <w:tcPr>
            <w:tcW w:w="1341" w:type="dxa"/>
            <w:noWrap w:val="0"/>
            <w:vAlign w:val="center"/>
          </w:tcPr>
          <w:p w14:paraId="2E9D459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保证电子档案内容数据中附件内容不丢失、不遗漏</w:t>
            </w:r>
          </w:p>
        </w:tc>
        <w:tc>
          <w:tcPr>
            <w:tcW w:w="1293" w:type="dxa"/>
            <w:noWrap w:val="0"/>
            <w:vAlign w:val="center"/>
          </w:tcPr>
          <w:p w14:paraId="00ABAB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电子档案内容数据中的附件部分</w:t>
            </w:r>
          </w:p>
        </w:tc>
        <w:tc>
          <w:tcPr>
            <w:tcW w:w="2731" w:type="dxa"/>
            <w:noWrap w:val="0"/>
            <w:vAlign w:val="center"/>
          </w:tcPr>
          <w:p w14:paraId="7225457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打开电子档案附件数据进行人工检测。</w:t>
            </w:r>
          </w:p>
        </w:tc>
      </w:tr>
      <w:tr w14:paraId="2187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03" w:type="dxa"/>
            <w:noWrap w:val="0"/>
            <w:vAlign w:val="center"/>
          </w:tcPr>
          <w:p w14:paraId="107CA29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w:t>
            </w:r>
          </w:p>
        </w:tc>
        <w:tc>
          <w:tcPr>
            <w:tcW w:w="1029" w:type="dxa"/>
            <w:vMerge w:val="continue"/>
            <w:noWrap w:val="0"/>
            <w:vAlign w:val="center"/>
          </w:tcPr>
          <w:p w14:paraId="3B69C4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rPr>
            </w:pPr>
          </w:p>
        </w:tc>
        <w:tc>
          <w:tcPr>
            <w:tcW w:w="1229" w:type="dxa"/>
            <w:noWrap w:val="0"/>
            <w:vAlign w:val="center"/>
          </w:tcPr>
          <w:p w14:paraId="6C05FB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YJ-2-11</w:t>
            </w:r>
          </w:p>
        </w:tc>
        <w:tc>
          <w:tcPr>
            <w:tcW w:w="1273" w:type="dxa"/>
            <w:noWrap w:val="0"/>
            <w:vAlign w:val="center"/>
          </w:tcPr>
          <w:p w14:paraId="16D0F6C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信息包内容数据完整性检测</w:t>
            </w:r>
          </w:p>
        </w:tc>
        <w:tc>
          <w:tcPr>
            <w:tcW w:w="1341" w:type="dxa"/>
            <w:noWrap w:val="0"/>
            <w:vAlign w:val="center"/>
          </w:tcPr>
          <w:p w14:paraId="52B3BD4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保证移交信息包中内容数据齐全、完整</w:t>
            </w:r>
          </w:p>
        </w:tc>
        <w:tc>
          <w:tcPr>
            <w:tcW w:w="1293" w:type="dxa"/>
            <w:noWrap w:val="0"/>
            <w:vAlign w:val="center"/>
          </w:tcPr>
          <w:p w14:paraId="7E0EC2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移交信息包</w:t>
            </w:r>
          </w:p>
        </w:tc>
        <w:tc>
          <w:tcPr>
            <w:tcW w:w="2731" w:type="dxa"/>
            <w:noWrap w:val="0"/>
            <w:vAlign w:val="center"/>
          </w:tcPr>
          <w:p w14:paraId="4F4575A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依据移交信息包元数据中记录的文件数量检测移交信息包中实际包含的电子文件数量，比对两者是否相符。</w:t>
            </w:r>
          </w:p>
        </w:tc>
      </w:tr>
      <w:tr w14:paraId="3D99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03" w:type="dxa"/>
            <w:noWrap w:val="0"/>
            <w:vAlign w:val="center"/>
          </w:tcPr>
          <w:p w14:paraId="52E1A7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24</w:t>
            </w:r>
          </w:p>
        </w:tc>
        <w:tc>
          <w:tcPr>
            <w:tcW w:w="1029" w:type="dxa"/>
            <w:vMerge w:val="restart"/>
            <w:noWrap w:val="0"/>
            <w:vAlign w:val="center"/>
          </w:tcPr>
          <w:p w14:paraId="267974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kern w:val="44"/>
                <w:sz w:val="24"/>
                <w:szCs w:val="24"/>
                <w:highlight w:val="none"/>
                <w:lang w:eastAsia="zh-CN"/>
              </w:rPr>
            </w:pPr>
            <w:r>
              <w:rPr>
                <w:rFonts w:hint="eastAsia" w:ascii="仿宋_GB2312" w:hAnsi="仿宋_GB2312" w:eastAsia="仿宋_GB2312" w:cs="仿宋_GB2312"/>
                <w:sz w:val="24"/>
                <w:szCs w:val="24"/>
                <w:highlight w:val="none"/>
                <w:lang w:val="en-US" w:eastAsia="zh-CN"/>
              </w:rPr>
              <w:t>可用性检测</w:t>
            </w:r>
          </w:p>
        </w:tc>
        <w:tc>
          <w:tcPr>
            <w:tcW w:w="1229" w:type="dxa"/>
            <w:noWrap w:val="0"/>
            <w:vAlign w:val="center"/>
          </w:tcPr>
          <w:p w14:paraId="290B5E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YJ-3-1</w:t>
            </w:r>
          </w:p>
        </w:tc>
        <w:tc>
          <w:tcPr>
            <w:tcW w:w="1273" w:type="dxa"/>
            <w:noWrap w:val="0"/>
            <w:vAlign w:val="center"/>
          </w:tcPr>
          <w:p w14:paraId="2F07681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数据包中元数据的可读性检测</w:t>
            </w:r>
          </w:p>
        </w:tc>
        <w:tc>
          <w:tcPr>
            <w:tcW w:w="1341" w:type="dxa"/>
            <w:noWrap w:val="0"/>
            <w:vAlign w:val="center"/>
          </w:tcPr>
          <w:p w14:paraId="0DA1028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保证电子档案元数据可正常读取</w:t>
            </w:r>
          </w:p>
        </w:tc>
        <w:tc>
          <w:tcPr>
            <w:tcW w:w="1293" w:type="dxa"/>
            <w:noWrap w:val="0"/>
            <w:vAlign w:val="center"/>
          </w:tcPr>
          <w:p w14:paraId="7F0347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移交信息包中的元数据</w:t>
            </w:r>
          </w:p>
        </w:tc>
        <w:tc>
          <w:tcPr>
            <w:tcW w:w="2731" w:type="dxa"/>
            <w:noWrap w:val="0"/>
            <w:vAlign w:val="center"/>
          </w:tcPr>
          <w:p w14:paraId="5C3D472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检测移交信息包中存放元数据的XML文件是否可以正常解析、读取数据。</w:t>
            </w:r>
          </w:p>
        </w:tc>
      </w:tr>
      <w:tr w14:paraId="099E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03" w:type="dxa"/>
            <w:noWrap w:val="0"/>
            <w:vAlign w:val="center"/>
          </w:tcPr>
          <w:p w14:paraId="50C362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25</w:t>
            </w:r>
          </w:p>
        </w:tc>
        <w:tc>
          <w:tcPr>
            <w:tcW w:w="1029" w:type="dxa"/>
            <w:vMerge w:val="continue"/>
            <w:noWrap w:val="0"/>
            <w:vAlign w:val="center"/>
          </w:tcPr>
          <w:p w14:paraId="2D826F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45E573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YJ-3-2</w:t>
            </w:r>
          </w:p>
        </w:tc>
        <w:tc>
          <w:tcPr>
            <w:tcW w:w="1273" w:type="dxa"/>
            <w:noWrap w:val="0"/>
            <w:vAlign w:val="center"/>
          </w:tcPr>
          <w:p w14:paraId="4102D9B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目标数据库中的元数据可访</w:t>
            </w:r>
          </w:p>
          <w:p w14:paraId="1ECBE07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问性检测</w:t>
            </w:r>
          </w:p>
        </w:tc>
        <w:tc>
          <w:tcPr>
            <w:tcW w:w="1341" w:type="dxa"/>
            <w:noWrap w:val="0"/>
            <w:vAlign w:val="center"/>
          </w:tcPr>
          <w:p w14:paraId="7EA7826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保证电子档案元数据可正常访问</w:t>
            </w:r>
          </w:p>
        </w:tc>
        <w:tc>
          <w:tcPr>
            <w:tcW w:w="1293" w:type="dxa"/>
            <w:noWrap w:val="0"/>
            <w:vAlign w:val="center"/>
          </w:tcPr>
          <w:p w14:paraId="2E1C28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数据库中的元数据</w:t>
            </w:r>
          </w:p>
        </w:tc>
        <w:tc>
          <w:tcPr>
            <w:tcW w:w="2731" w:type="dxa"/>
            <w:noWrap w:val="0"/>
            <w:vAlign w:val="center"/>
          </w:tcPr>
          <w:p w14:paraId="6278AAC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检测是否可以正常连接数据库，是否可以正常访问元数据表中的记录。</w:t>
            </w:r>
          </w:p>
        </w:tc>
      </w:tr>
      <w:tr w14:paraId="2E8B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03" w:type="dxa"/>
            <w:noWrap w:val="0"/>
            <w:vAlign w:val="center"/>
          </w:tcPr>
          <w:p w14:paraId="49E00A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26</w:t>
            </w:r>
          </w:p>
        </w:tc>
        <w:tc>
          <w:tcPr>
            <w:tcW w:w="1029" w:type="dxa"/>
            <w:vMerge w:val="continue"/>
            <w:noWrap w:val="0"/>
            <w:vAlign w:val="center"/>
          </w:tcPr>
          <w:p w14:paraId="296B38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222107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YJ-3-3</w:t>
            </w:r>
          </w:p>
        </w:tc>
        <w:tc>
          <w:tcPr>
            <w:tcW w:w="1273" w:type="dxa"/>
            <w:noWrap w:val="0"/>
            <w:vAlign w:val="center"/>
          </w:tcPr>
          <w:p w14:paraId="3139FAF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内容数据格式检测</w:t>
            </w:r>
          </w:p>
        </w:tc>
        <w:tc>
          <w:tcPr>
            <w:tcW w:w="1341" w:type="dxa"/>
            <w:noWrap w:val="0"/>
            <w:vAlign w:val="center"/>
          </w:tcPr>
          <w:p w14:paraId="1D7DDF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保证电子档案内容数据格式符合归档要求</w:t>
            </w:r>
          </w:p>
        </w:tc>
        <w:tc>
          <w:tcPr>
            <w:tcW w:w="1293" w:type="dxa"/>
            <w:vMerge w:val="restart"/>
            <w:noWrap w:val="0"/>
            <w:vAlign w:val="center"/>
          </w:tcPr>
          <w:p w14:paraId="0E8AFE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电子档案内容数据</w:t>
            </w:r>
          </w:p>
        </w:tc>
        <w:tc>
          <w:tcPr>
            <w:tcW w:w="2731" w:type="dxa"/>
            <w:noWrap w:val="0"/>
            <w:vAlign w:val="center"/>
          </w:tcPr>
          <w:p w14:paraId="042D6BB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依据相关标准对电子档案内容数据格式进行检测，判断其是否符合移交要求。</w:t>
            </w:r>
          </w:p>
        </w:tc>
      </w:tr>
      <w:tr w14:paraId="3A6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03" w:type="dxa"/>
            <w:noWrap w:val="0"/>
            <w:vAlign w:val="center"/>
          </w:tcPr>
          <w:p w14:paraId="427C95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27</w:t>
            </w:r>
          </w:p>
        </w:tc>
        <w:tc>
          <w:tcPr>
            <w:tcW w:w="1029" w:type="dxa"/>
            <w:vMerge w:val="continue"/>
            <w:noWrap w:val="0"/>
            <w:vAlign w:val="center"/>
          </w:tcPr>
          <w:p w14:paraId="1069CE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436F06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YJ-3-4</w:t>
            </w:r>
          </w:p>
        </w:tc>
        <w:tc>
          <w:tcPr>
            <w:tcW w:w="1273" w:type="dxa"/>
            <w:noWrap w:val="0"/>
            <w:vAlign w:val="center"/>
          </w:tcPr>
          <w:p w14:paraId="00C8813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内容数据的可读性检测</w:t>
            </w:r>
          </w:p>
        </w:tc>
        <w:tc>
          <w:tcPr>
            <w:tcW w:w="1341" w:type="dxa"/>
            <w:noWrap w:val="0"/>
            <w:vAlign w:val="center"/>
          </w:tcPr>
          <w:p w14:paraId="2817589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保证特定格式的电子文件内容数据可读</w:t>
            </w:r>
          </w:p>
        </w:tc>
        <w:tc>
          <w:tcPr>
            <w:tcW w:w="1293" w:type="dxa"/>
            <w:vMerge w:val="continue"/>
            <w:noWrap w:val="0"/>
            <w:vAlign w:val="center"/>
          </w:tcPr>
          <w:p w14:paraId="3A2C01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413F9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人工打开文件进行检测。</w:t>
            </w:r>
          </w:p>
        </w:tc>
      </w:tr>
      <w:tr w14:paraId="7A7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03" w:type="dxa"/>
            <w:noWrap w:val="0"/>
            <w:vAlign w:val="center"/>
          </w:tcPr>
          <w:p w14:paraId="78AC3C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28</w:t>
            </w:r>
          </w:p>
        </w:tc>
        <w:tc>
          <w:tcPr>
            <w:tcW w:w="1029" w:type="dxa"/>
            <w:vMerge w:val="continue"/>
            <w:noWrap w:val="0"/>
            <w:vAlign w:val="center"/>
          </w:tcPr>
          <w:p w14:paraId="1F6FA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1D896E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YJ-3-6</w:t>
            </w:r>
          </w:p>
        </w:tc>
        <w:tc>
          <w:tcPr>
            <w:tcW w:w="1273" w:type="dxa"/>
            <w:noWrap w:val="0"/>
            <w:vAlign w:val="center"/>
          </w:tcPr>
          <w:p w14:paraId="4664562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软硬件环境合规性检测</w:t>
            </w:r>
          </w:p>
        </w:tc>
        <w:tc>
          <w:tcPr>
            <w:tcW w:w="1341" w:type="dxa"/>
            <w:noWrap w:val="0"/>
            <w:vAlign w:val="center"/>
          </w:tcPr>
          <w:p w14:paraId="07B544A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保证电子档案环境信息符合移交要求</w:t>
            </w:r>
          </w:p>
        </w:tc>
        <w:tc>
          <w:tcPr>
            <w:tcW w:w="1293" w:type="dxa"/>
            <w:noWrap w:val="0"/>
            <w:vAlign w:val="center"/>
          </w:tcPr>
          <w:p w14:paraId="729B6C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电子档案元数据中的电子属性信息</w:t>
            </w:r>
          </w:p>
        </w:tc>
        <w:tc>
          <w:tcPr>
            <w:tcW w:w="2731" w:type="dxa"/>
            <w:noWrap w:val="0"/>
            <w:vAlign w:val="center"/>
          </w:tcPr>
          <w:p w14:paraId="039FA0F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对电子属性信息中记录的软硬件环境信息进行检测，判断其是否符合移交要求。</w:t>
            </w:r>
          </w:p>
        </w:tc>
      </w:tr>
      <w:tr w14:paraId="5D45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0261B5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29</w:t>
            </w:r>
          </w:p>
        </w:tc>
        <w:tc>
          <w:tcPr>
            <w:tcW w:w="1029" w:type="dxa"/>
            <w:vMerge w:val="continue"/>
            <w:noWrap w:val="0"/>
            <w:vAlign w:val="center"/>
          </w:tcPr>
          <w:p w14:paraId="6C0A16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066BFF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YJ-3-8</w:t>
            </w:r>
          </w:p>
        </w:tc>
        <w:tc>
          <w:tcPr>
            <w:tcW w:w="1273" w:type="dxa"/>
            <w:noWrap w:val="0"/>
            <w:vAlign w:val="center"/>
          </w:tcPr>
          <w:p w14:paraId="1B4E5C2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信息包中包含的内容数据格</w:t>
            </w:r>
          </w:p>
          <w:p w14:paraId="269E30F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式合规性检测</w:t>
            </w:r>
          </w:p>
        </w:tc>
        <w:tc>
          <w:tcPr>
            <w:tcW w:w="1341" w:type="dxa"/>
            <w:noWrap w:val="0"/>
            <w:vAlign w:val="center"/>
          </w:tcPr>
          <w:p w14:paraId="5072D3F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确保移交信息包中的电子文件读、可用</w:t>
            </w:r>
          </w:p>
        </w:tc>
        <w:tc>
          <w:tcPr>
            <w:tcW w:w="1293" w:type="dxa"/>
            <w:noWrap w:val="0"/>
            <w:vAlign w:val="center"/>
          </w:tcPr>
          <w:p w14:paraId="2DD830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移交信息包中的电子档案内容数据</w:t>
            </w:r>
          </w:p>
        </w:tc>
        <w:tc>
          <w:tcPr>
            <w:tcW w:w="2731" w:type="dxa"/>
            <w:noWrap w:val="0"/>
            <w:vAlign w:val="center"/>
          </w:tcPr>
          <w:p w14:paraId="0BEFE92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对移交信息包是否包含非公开压缩算法、是否加密、是否包含不符合移交要求的文件格式等进行检测。</w:t>
            </w:r>
          </w:p>
        </w:tc>
      </w:tr>
      <w:tr w14:paraId="7229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3" w:type="dxa"/>
            <w:noWrap w:val="0"/>
            <w:vAlign w:val="center"/>
          </w:tcPr>
          <w:p w14:paraId="6DB79B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30</w:t>
            </w:r>
          </w:p>
        </w:tc>
        <w:tc>
          <w:tcPr>
            <w:tcW w:w="1029" w:type="dxa"/>
            <w:vMerge w:val="restart"/>
            <w:noWrap w:val="0"/>
            <w:vAlign w:val="center"/>
          </w:tcPr>
          <w:p w14:paraId="2AEDFA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安全性检测</w:t>
            </w:r>
          </w:p>
        </w:tc>
        <w:tc>
          <w:tcPr>
            <w:tcW w:w="1229" w:type="dxa"/>
            <w:noWrap w:val="0"/>
            <w:vAlign w:val="center"/>
          </w:tcPr>
          <w:p w14:paraId="43D1D7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YJ-4-1</w:t>
            </w:r>
          </w:p>
        </w:tc>
        <w:tc>
          <w:tcPr>
            <w:tcW w:w="1273" w:type="dxa"/>
            <w:noWrap w:val="0"/>
            <w:vAlign w:val="center"/>
          </w:tcPr>
          <w:p w14:paraId="0C3D98E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系统环境中是否安装杀毒软件检测</w:t>
            </w:r>
          </w:p>
        </w:tc>
        <w:tc>
          <w:tcPr>
            <w:tcW w:w="1341" w:type="dxa"/>
            <w:noWrap w:val="0"/>
            <w:vAlign w:val="center"/>
          </w:tcPr>
          <w:p w14:paraId="18FE102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检测系统环境是否安装杀毒软件</w:t>
            </w:r>
          </w:p>
        </w:tc>
        <w:tc>
          <w:tcPr>
            <w:tcW w:w="1293" w:type="dxa"/>
            <w:noWrap w:val="0"/>
            <w:vAlign w:val="center"/>
          </w:tcPr>
          <w:p w14:paraId="450F63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w:t>
            </w:r>
          </w:p>
        </w:tc>
        <w:tc>
          <w:tcPr>
            <w:tcW w:w="2731" w:type="dxa"/>
            <w:noWrap w:val="0"/>
            <w:vAlign w:val="center"/>
          </w:tcPr>
          <w:p w14:paraId="0C6CF32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检测操作系统是否安装国内通用杀毒软件。</w:t>
            </w:r>
          </w:p>
        </w:tc>
      </w:tr>
      <w:tr w14:paraId="2AB9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3" w:type="dxa"/>
            <w:noWrap w:val="0"/>
            <w:vAlign w:val="center"/>
          </w:tcPr>
          <w:p w14:paraId="7ED50BE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31</w:t>
            </w:r>
          </w:p>
        </w:tc>
        <w:tc>
          <w:tcPr>
            <w:tcW w:w="1029" w:type="dxa"/>
            <w:vMerge w:val="continue"/>
            <w:noWrap w:val="0"/>
            <w:vAlign w:val="center"/>
          </w:tcPr>
          <w:p w14:paraId="6CA0BC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558341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YJ-4-2</w:t>
            </w:r>
          </w:p>
        </w:tc>
        <w:tc>
          <w:tcPr>
            <w:tcW w:w="1273" w:type="dxa"/>
            <w:noWrap w:val="0"/>
            <w:vAlign w:val="center"/>
          </w:tcPr>
          <w:p w14:paraId="39F3830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病毒感染检测</w:t>
            </w:r>
          </w:p>
        </w:tc>
        <w:tc>
          <w:tcPr>
            <w:tcW w:w="1341" w:type="dxa"/>
            <w:noWrap w:val="0"/>
            <w:vAlign w:val="center"/>
          </w:tcPr>
          <w:p w14:paraId="26BD4A5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保证移交信息包中电子档案数据没有感染病毒</w:t>
            </w:r>
          </w:p>
        </w:tc>
        <w:tc>
          <w:tcPr>
            <w:tcW w:w="1293" w:type="dxa"/>
            <w:noWrap w:val="0"/>
            <w:vAlign w:val="center"/>
          </w:tcPr>
          <w:p w14:paraId="1ECB42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电子档案移交数据包</w:t>
            </w:r>
          </w:p>
        </w:tc>
        <w:tc>
          <w:tcPr>
            <w:tcW w:w="2731" w:type="dxa"/>
            <w:noWrap w:val="0"/>
            <w:vAlign w:val="center"/>
          </w:tcPr>
          <w:p w14:paraId="3713C8D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调用国内通用杀毒软件接口，检测电子档案是否感染病毒。</w:t>
            </w:r>
          </w:p>
        </w:tc>
      </w:tr>
      <w:tr w14:paraId="4DF2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3" w:type="dxa"/>
            <w:noWrap w:val="0"/>
            <w:vAlign w:val="center"/>
          </w:tcPr>
          <w:p w14:paraId="009E83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w:t>
            </w:r>
          </w:p>
        </w:tc>
        <w:tc>
          <w:tcPr>
            <w:tcW w:w="1029" w:type="dxa"/>
            <w:vMerge w:val="continue"/>
            <w:noWrap w:val="0"/>
            <w:vAlign w:val="center"/>
          </w:tcPr>
          <w:p w14:paraId="5BD66C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7A3AC0B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YJ-4-3</w:t>
            </w:r>
          </w:p>
        </w:tc>
        <w:tc>
          <w:tcPr>
            <w:tcW w:w="1273" w:type="dxa"/>
            <w:noWrap w:val="0"/>
            <w:vAlign w:val="center"/>
          </w:tcPr>
          <w:p w14:paraId="4B7375B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载体中多余文件检测</w:t>
            </w:r>
          </w:p>
        </w:tc>
        <w:tc>
          <w:tcPr>
            <w:tcW w:w="1341" w:type="dxa"/>
            <w:noWrap w:val="0"/>
            <w:vAlign w:val="center"/>
          </w:tcPr>
          <w:p w14:paraId="639DDD0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检测载体中是否包含多余文件</w:t>
            </w:r>
          </w:p>
        </w:tc>
        <w:tc>
          <w:tcPr>
            <w:tcW w:w="1293" w:type="dxa"/>
            <w:vMerge w:val="restart"/>
            <w:noWrap w:val="0"/>
            <w:vAlign w:val="center"/>
          </w:tcPr>
          <w:p w14:paraId="4BDC67A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移交载体</w:t>
            </w:r>
          </w:p>
        </w:tc>
        <w:tc>
          <w:tcPr>
            <w:tcW w:w="2731" w:type="dxa"/>
            <w:noWrap w:val="0"/>
            <w:vAlign w:val="center"/>
          </w:tcPr>
          <w:p w14:paraId="5091EDD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对载体进行读取操作，判断载体内是否含有非移交文件。</w:t>
            </w:r>
          </w:p>
        </w:tc>
      </w:tr>
      <w:tr w14:paraId="5BB0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03" w:type="dxa"/>
            <w:noWrap w:val="0"/>
            <w:vAlign w:val="center"/>
          </w:tcPr>
          <w:p w14:paraId="1EFFA4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33</w:t>
            </w:r>
          </w:p>
        </w:tc>
        <w:tc>
          <w:tcPr>
            <w:tcW w:w="1029" w:type="dxa"/>
            <w:vMerge w:val="continue"/>
            <w:noWrap w:val="0"/>
            <w:vAlign w:val="center"/>
          </w:tcPr>
          <w:p w14:paraId="4E09B0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688FB0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YJ-4-4</w:t>
            </w:r>
          </w:p>
        </w:tc>
        <w:tc>
          <w:tcPr>
            <w:tcW w:w="1273" w:type="dxa"/>
            <w:noWrap w:val="0"/>
            <w:vAlign w:val="center"/>
          </w:tcPr>
          <w:p w14:paraId="76B1C05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载体读取速度检测</w:t>
            </w:r>
          </w:p>
        </w:tc>
        <w:tc>
          <w:tcPr>
            <w:tcW w:w="1341" w:type="dxa"/>
            <w:noWrap w:val="0"/>
            <w:vAlign w:val="center"/>
          </w:tcPr>
          <w:p w14:paraId="775F625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检测载体读取速度是否正常</w:t>
            </w:r>
          </w:p>
        </w:tc>
        <w:tc>
          <w:tcPr>
            <w:tcW w:w="1293" w:type="dxa"/>
            <w:vMerge w:val="continue"/>
            <w:noWrap w:val="0"/>
            <w:vAlign w:val="center"/>
          </w:tcPr>
          <w:p w14:paraId="20136D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6AF963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对载体进行读取操作，和常规的读取速度进行比对判断载体是否安全可靠。</w:t>
            </w:r>
          </w:p>
        </w:tc>
      </w:tr>
      <w:tr w14:paraId="01B4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3" w:type="dxa"/>
            <w:noWrap w:val="0"/>
            <w:vAlign w:val="center"/>
          </w:tcPr>
          <w:p w14:paraId="65B450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34</w:t>
            </w:r>
          </w:p>
        </w:tc>
        <w:tc>
          <w:tcPr>
            <w:tcW w:w="1029" w:type="dxa"/>
            <w:vMerge w:val="continue"/>
            <w:noWrap w:val="0"/>
            <w:vAlign w:val="center"/>
          </w:tcPr>
          <w:p w14:paraId="0CB6D48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316563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YJ-4-5</w:t>
            </w:r>
          </w:p>
        </w:tc>
        <w:tc>
          <w:tcPr>
            <w:tcW w:w="1273" w:type="dxa"/>
            <w:noWrap w:val="0"/>
            <w:vAlign w:val="center"/>
          </w:tcPr>
          <w:p w14:paraId="61ED89A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载体外观检测</w:t>
            </w:r>
          </w:p>
        </w:tc>
        <w:tc>
          <w:tcPr>
            <w:tcW w:w="1341" w:type="dxa"/>
            <w:noWrap w:val="0"/>
            <w:vAlign w:val="center"/>
          </w:tcPr>
          <w:p w14:paraId="3DF78F8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判断载体外观是否正常</w:t>
            </w:r>
          </w:p>
        </w:tc>
        <w:tc>
          <w:tcPr>
            <w:tcW w:w="1293" w:type="dxa"/>
            <w:vMerge w:val="continue"/>
            <w:noWrap w:val="0"/>
            <w:vAlign w:val="center"/>
          </w:tcPr>
          <w:p w14:paraId="0209A9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2731" w:type="dxa"/>
            <w:noWrap w:val="0"/>
            <w:vAlign w:val="center"/>
          </w:tcPr>
          <w:p w14:paraId="35FE9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人工判断载体外观是否正常。</w:t>
            </w:r>
          </w:p>
        </w:tc>
      </w:tr>
      <w:tr w14:paraId="3A22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noWrap w:val="0"/>
            <w:vAlign w:val="center"/>
          </w:tcPr>
          <w:p w14:paraId="004685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36</w:t>
            </w:r>
          </w:p>
        </w:tc>
        <w:tc>
          <w:tcPr>
            <w:tcW w:w="1029" w:type="dxa"/>
            <w:vMerge w:val="continue"/>
            <w:noWrap w:val="0"/>
            <w:vAlign w:val="center"/>
          </w:tcPr>
          <w:p w14:paraId="0AAEF8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229" w:type="dxa"/>
            <w:noWrap w:val="0"/>
            <w:vAlign w:val="center"/>
          </w:tcPr>
          <w:p w14:paraId="733B54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YJ-4-7</w:t>
            </w:r>
          </w:p>
        </w:tc>
        <w:tc>
          <w:tcPr>
            <w:tcW w:w="1273" w:type="dxa"/>
            <w:noWrap w:val="0"/>
            <w:vAlign w:val="center"/>
          </w:tcPr>
          <w:p w14:paraId="74FE3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操作过程安全性检测</w:t>
            </w:r>
          </w:p>
        </w:tc>
        <w:tc>
          <w:tcPr>
            <w:tcW w:w="1341" w:type="dxa"/>
            <w:noWrap w:val="0"/>
            <w:vAlign w:val="center"/>
          </w:tcPr>
          <w:p w14:paraId="4BD0478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判断移交和接收过程是否安全、可控</w:t>
            </w:r>
          </w:p>
        </w:tc>
        <w:tc>
          <w:tcPr>
            <w:tcW w:w="1293" w:type="dxa"/>
            <w:noWrap w:val="0"/>
            <w:vAlign w:val="center"/>
          </w:tcPr>
          <w:p w14:paraId="4CC53E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系统环境</w:t>
            </w:r>
          </w:p>
        </w:tc>
        <w:tc>
          <w:tcPr>
            <w:tcW w:w="2731" w:type="dxa"/>
            <w:noWrap w:val="0"/>
            <w:vAlign w:val="center"/>
          </w:tcPr>
          <w:p w14:paraId="55A6417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按照国家安全保密要求从技术和管理等方面采取措施，确保移交信息包在移交和接收过程安全、可控。</w:t>
            </w:r>
          </w:p>
        </w:tc>
      </w:tr>
    </w:tbl>
    <w:p w14:paraId="4D3ADDB6">
      <w:pPr>
        <w:keepNext w:val="0"/>
        <w:keepLines w:val="0"/>
        <w:pageBreakBefore w:val="0"/>
        <w:widowControl w:val="0"/>
        <w:kinsoku/>
        <w:wordWrap/>
        <w:overflowPunct/>
        <w:topLinePunct/>
        <w:autoSpaceDE/>
        <w:autoSpaceDN/>
        <w:bidi w:val="0"/>
        <w:adjustRightInd/>
        <w:snapToGrid/>
        <w:ind w:firstLine="0" w:firstLine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highlight w:val="none"/>
        </w:rPr>
        <w:br w:type="page"/>
      </w:r>
      <w:r>
        <w:rPr>
          <w:rFonts w:hint="eastAsia" w:ascii="黑体" w:hAnsi="黑体" w:eastAsia="黑体" w:cs="黑体"/>
          <w:b w:val="0"/>
          <w:bCs w:val="0"/>
          <w:sz w:val="32"/>
          <w:szCs w:val="32"/>
          <w:lang w:val="en-US" w:eastAsia="zh-CN"/>
        </w:rPr>
        <w:t>附件7</w:t>
      </w:r>
    </w:p>
    <w:p w14:paraId="57F7CFBA">
      <w:pPr>
        <w:pStyle w:val="2"/>
        <w:spacing w:before="43" w:line="219" w:lineRule="auto"/>
        <w:ind w:left="0" w:leftChars="0" w:firstLine="0" w:firstLineChars="0"/>
        <w:jc w:val="center"/>
        <w:outlineLvl w:val="0"/>
        <w:rPr>
          <w:rFonts w:hint="eastAsia" w:ascii="方正小标宋简体" w:hAnsi="方正小标宋简体" w:eastAsia="方正小标宋简体" w:cs="方正小标宋简体"/>
          <w:b w:val="0"/>
          <w:bCs w:val="0"/>
          <w:spacing w:val="-7"/>
          <w:sz w:val="36"/>
          <w:szCs w:val="36"/>
          <w:lang w:eastAsia="zh-CN"/>
        </w:rPr>
      </w:pPr>
      <w:r>
        <w:rPr>
          <w:rFonts w:hint="eastAsia" w:ascii="方正小标宋简体" w:hAnsi="方正小标宋简体" w:eastAsia="方正小标宋简体" w:cs="方正小标宋简体"/>
          <w:b w:val="0"/>
          <w:bCs w:val="0"/>
          <w:spacing w:val="-7"/>
          <w:sz w:val="36"/>
          <w:szCs w:val="36"/>
          <w:lang w:eastAsia="zh-CN"/>
        </w:rPr>
        <w:t>归档文件目录</w:t>
      </w:r>
    </w:p>
    <w:p w14:paraId="08ECEF33">
      <w:pPr>
        <w:pStyle w:val="2"/>
        <w:spacing w:before="43" w:line="219" w:lineRule="auto"/>
        <w:ind w:left="0" w:leftChars="0" w:firstLine="320" w:firstLineChars="100"/>
        <w:jc w:val="both"/>
        <w:outlineLvl w:val="9"/>
        <w:rPr>
          <w:rFonts w:hint="eastAsia" w:ascii="黑体" w:hAnsi="黑体" w:eastAsia="黑体" w:cs="黑体"/>
          <w:b w:val="0"/>
          <w:bCs w:val="0"/>
          <w:spacing w:val="-7"/>
          <w:sz w:val="36"/>
          <w:szCs w:val="36"/>
          <w:lang w:eastAsia="zh-CN"/>
        </w:rPr>
      </w:pPr>
      <w:r>
        <w:rPr>
          <w:rFonts w:hint="eastAsia" w:ascii="仿宋_GB2312" w:hAnsi="仿宋_GB2312" w:eastAsia="仿宋_GB2312" w:cs="仿宋_GB2312"/>
          <w:kern w:val="2"/>
          <w:sz w:val="32"/>
          <w:szCs w:val="32"/>
          <w:highlight w:val="none"/>
          <w:lang w:val="en-US" w:eastAsia="zh-CN" w:bidi="ar-SA"/>
        </w:rPr>
        <w:t>按卷整理：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14:paraId="18C5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17" w:type="dxa"/>
            <w:noWrap w:val="0"/>
            <w:vAlign w:val="center"/>
          </w:tcPr>
          <w:p w14:paraId="29C9A8DA">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案卷档号</w:t>
            </w:r>
          </w:p>
        </w:tc>
        <w:tc>
          <w:tcPr>
            <w:tcW w:w="1217" w:type="dxa"/>
            <w:noWrap w:val="0"/>
            <w:vAlign w:val="center"/>
          </w:tcPr>
          <w:p w14:paraId="0B41AC60">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业务名称</w:t>
            </w:r>
          </w:p>
        </w:tc>
        <w:tc>
          <w:tcPr>
            <w:tcW w:w="1217" w:type="dxa"/>
            <w:noWrap w:val="0"/>
            <w:vAlign w:val="center"/>
          </w:tcPr>
          <w:p w14:paraId="5CA4DFFB">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责任者</w:t>
            </w:r>
          </w:p>
        </w:tc>
        <w:tc>
          <w:tcPr>
            <w:tcW w:w="1217" w:type="dxa"/>
            <w:noWrap w:val="0"/>
            <w:vAlign w:val="center"/>
          </w:tcPr>
          <w:p w14:paraId="0B2BC2D3">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日期</w:t>
            </w:r>
          </w:p>
        </w:tc>
        <w:tc>
          <w:tcPr>
            <w:tcW w:w="1218" w:type="dxa"/>
            <w:noWrap w:val="0"/>
            <w:vAlign w:val="center"/>
          </w:tcPr>
          <w:p w14:paraId="7F386C5F">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总页数</w:t>
            </w:r>
          </w:p>
        </w:tc>
        <w:tc>
          <w:tcPr>
            <w:tcW w:w="1218" w:type="dxa"/>
            <w:noWrap w:val="0"/>
            <w:vAlign w:val="center"/>
          </w:tcPr>
          <w:p w14:paraId="4C112BF3">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总件数</w:t>
            </w:r>
          </w:p>
        </w:tc>
        <w:tc>
          <w:tcPr>
            <w:tcW w:w="1218" w:type="dxa"/>
            <w:noWrap w:val="0"/>
            <w:vAlign w:val="center"/>
          </w:tcPr>
          <w:p w14:paraId="2123F629">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备注</w:t>
            </w:r>
          </w:p>
        </w:tc>
      </w:tr>
      <w:tr w14:paraId="186D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26D3000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5B55FB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5C5C18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5F2431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1D891F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1A1A4D6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6ADA80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5E4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3D8272A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67A944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725F11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473239D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978D82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9857E3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8C2C51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4697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596F9F6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D92B41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F32798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0E0986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A0D55B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6A69A7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174945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6254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3FD50F4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5E48ABA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067BA4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4DD6AFD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2C1572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996748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2D7654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239B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575E349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49EF770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7E612A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EDE411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7B5872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A69BAA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07F4D6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3B64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1C4C95C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5686C33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12EED5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24947BA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7C2989B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4D70B6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75CC9A2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3F1B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4B37A62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3E8D6B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0A72346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4E91B55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1708B1E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D99AFA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EB924D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7520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2FF8265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30B4F9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1D1775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15E2FC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AC3FC4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7AE05D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025C62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1475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3F24ADC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727FEE7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3F2F656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3A7C24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05A14EB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07D10F5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547E12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3E6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3168CE3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242021D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6C4C93C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2339ADC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C37F78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423F18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76F31AC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14E0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2E53192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774183A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39123A7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151A877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CC2082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613340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734C95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0495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top"/>
          </w:tcPr>
          <w:p w14:paraId="075A60C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579D118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5AC0026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7" w:type="dxa"/>
            <w:noWrap w:val="0"/>
            <w:vAlign w:val="top"/>
          </w:tcPr>
          <w:p w14:paraId="21C8257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B74B55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3B0803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E03CCB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bl>
    <w:p w14:paraId="46986658">
      <w:pPr>
        <w:pStyle w:val="2"/>
        <w:spacing w:before="43" w:line="219" w:lineRule="auto"/>
        <w:ind w:left="0" w:leftChars="0" w:firstLine="0" w:firstLineChars="0"/>
        <w:jc w:val="both"/>
        <w:rPr>
          <w:rFonts w:hint="eastAsia" w:ascii="仿宋_GB2312" w:hAnsi="仿宋_GB2312" w:eastAsia="仿宋_GB2312" w:cs="仿宋_GB2312"/>
          <w:kern w:val="2"/>
          <w:sz w:val="32"/>
          <w:szCs w:val="32"/>
          <w:highlight w:val="none"/>
          <w:lang w:val="en-US" w:eastAsia="zh-CN" w:bidi="ar-SA"/>
        </w:rPr>
      </w:pPr>
    </w:p>
    <w:p w14:paraId="0374238C">
      <w:pPr>
        <w:pStyle w:val="2"/>
        <w:spacing w:before="43" w:line="219" w:lineRule="auto"/>
        <w:ind w:left="0" w:leftChars="0" w:firstLine="320" w:firstLineChars="1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按件整理：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238"/>
        <w:gridCol w:w="1037"/>
        <w:gridCol w:w="1224"/>
        <w:gridCol w:w="1076"/>
        <w:gridCol w:w="1218"/>
        <w:gridCol w:w="1218"/>
      </w:tblGrid>
      <w:tr w14:paraId="7503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11" w:type="dxa"/>
            <w:noWrap w:val="0"/>
            <w:vAlign w:val="center"/>
          </w:tcPr>
          <w:p w14:paraId="44291E71">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文件级档号</w:t>
            </w:r>
          </w:p>
        </w:tc>
        <w:tc>
          <w:tcPr>
            <w:tcW w:w="1238" w:type="dxa"/>
            <w:noWrap w:val="0"/>
            <w:vAlign w:val="center"/>
          </w:tcPr>
          <w:p w14:paraId="07EC8210">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业务名称</w:t>
            </w:r>
          </w:p>
        </w:tc>
        <w:tc>
          <w:tcPr>
            <w:tcW w:w="1037" w:type="dxa"/>
            <w:noWrap w:val="0"/>
            <w:vAlign w:val="center"/>
          </w:tcPr>
          <w:p w14:paraId="0D1EAEB2">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责任者</w:t>
            </w:r>
          </w:p>
        </w:tc>
        <w:tc>
          <w:tcPr>
            <w:tcW w:w="1224" w:type="dxa"/>
            <w:noWrap w:val="0"/>
            <w:vAlign w:val="center"/>
          </w:tcPr>
          <w:p w14:paraId="3D20B689">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日期</w:t>
            </w:r>
          </w:p>
        </w:tc>
        <w:tc>
          <w:tcPr>
            <w:tcW w:w="1076" w:type="dxa"/>
            <w:noWrap w:val="0"/>
            <w:vAlign w:val="center"/>
          </w:tcPr>
          <w:p w14:paraId="1772D8D9">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页数</w:t>
            </w:r>
          </w:p>
        </w:tc>
        <w:tc>
          <w:tcPr>
            <w:tcW w:w="1218" w:type="dxa"/>
            <w:noWrap w:val="0"/>
            <w:vAlign w:val="center"/>
          </w:tcPr>
          <w:p w14:paraId="72892B46">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件号</w:t>
            </w:r>
          </w:p>
        </w:tc>
        <w:tc>
          <w:tcPr>
            <w:tcW w:w="1218" w:type="dxa"/>
            <w:noWrap w:val="0"/>
            <w:vAlign w:val="center"/>
          </w:tcPr>
          <w:p w14:paraId="238F7732">
            <w:pPr>
              <w:snapToGrid w:val="0"/>
              <w:spacing w:line="240" w:lineRule="auto"/>
              <w:ind w:firstLine="0" w:firstLineChar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备注</w:t>
            </w:r>
          </w:p>
        </w:tc>
      </w:tr>
      <w:tr w14:paraId="76F6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0CC1A8C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7EEDCAD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06B8ECE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2CA0C16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0AE535B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ED2278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46FC6C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4960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7157CD8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7688028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3529730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357A7ED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2213DDD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A2D39B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BD2988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55B1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21E873E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0BB24F7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3456220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6BD3EF0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4C5FC05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E1B9FE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363935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7143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7E2C17C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7BEC048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272BC47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7735227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5509B19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ADF21A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65B1F9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49F8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440C9B2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2CB8CD0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2E085BA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1DB210F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208A931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C8C694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2AC406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7860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1AC70E9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6AE0AB6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3304552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5BA898C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363B85A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070E1CA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174E703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6CD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501EF63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0C24F3A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1624841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089ED79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5424199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5D36F7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0A3A4E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2AB5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111F7ED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50A78C7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33D66FE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0DE8EA5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1CE30FD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9AB351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EB70EF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698D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2954230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76213E2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7B863223">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214C2C3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063A995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26506945">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738E7840">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5D53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64A03B5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4B00084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4EB45BB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66FA76E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3910777B">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1358CAD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F306524">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2F45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1B016F0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54352C5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3F625F2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2D69A52D">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7004B75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6D6CC89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12B96118">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1484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10D36DA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075034B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58BDF452">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03C8A6CA">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75D450C7">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302EC17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40C73E96">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r w14:paraId="144E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top"/>
          </w:tcPr>
          <w:p w14:paraId="0695161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38" w:type="dxa"/>
            <w:noWrap w:val="0"/>
            <w:vAlign w:val="top"/>
          </w:tcPr>
          <w:p w14:paraId="3FA048E1">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37" w:type="dxa"/>
            <w:noWrap w:val="0"/>
            <w:vAlign w:val="top"/>
          </w:tcPr>
          <w:p w14:paraId="65C7EAFF">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24" w:type="dxa"/>
            <w:noWrap w:val="0"/>
            <w:vAlign w:val="top"/>
          </w:tcPr>
          <w:p w14:paraId="129EB42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076" w:type="dxa"/>
            <w:noWrap w:val="0"/>
            <w:vAlign w:val="top"/>
          </w:tcPr>
          <w:p w14:paraId="34FC3EC9">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517129BE">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c>
          <w:tcPr>
            <w:tcW w:w="1218" w:type="dxa"/>
            <w:noWrap w:val="0"/>
            <w:vAlign w:val="top"/>
          </w:tcPr>
          <w:p w14:paraId="7DD0705C">
            <w:pPr>
              <w:pStyle w:val="2"/>
              <w:spacing w:before="43" w:line="219" w:lineRule="auto"/>
              <w:jc w:val="center"/>
              <w:rPr>
                <w:rFonts w:hint="eastAsia" w:ascii="黑体" w:hAnsi="黑体" w:eastAsia="黑体" w:cs="黑体"/>
                <w:b w:val="0"/>
                <w:bCs w:val="0"/>
                <w:spacing w:val="-7"/>
                <w:sz w:val="36"/>
                <w:szCs w:val="36"/>
                <w:vertAlign w:val="baseline"/>
                <w:lang w:val="en-US" w:eastAsia="zh-CN"/>
              </w:rPr>
            </w:pPr>
          </w:p>
        </w:tc>
      </w:tr>
    </w:tbl>
    <w:p w14:paraId="00FC3E7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注：业务系统电子档案目录格式可根据档号设置情况在文书档案、科技档案目录的基础上结合实际情况进行调整，有行业规定的，从其规定。</w:t>
      </w:r>
    </w:p>
    <w:p w14:paraId="23F47791">
      <w:pPr>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br w:type="page"/>
      </w:r>
      <w:r>
        <w:rPr>
          <w:rFonts w:hint="eastAsia" w:ascii="黑体" w:hAnsi="黑体" w:eastAsia="黑体" w:cs="黑体"/>
          <w:b w:val="0"/>
          <w:bCs w:val="0"/>
          <w:sz w:val="32"/>
          <w:szCs w:val="32"/>
          <w:lang w:val="en-US" w:eastAsia="zh-CN"/>
        </w:rPr>
        <w:t>附件8</w:t>
      </w:r>
    </w:p>
    <w:p w14:paraId="4099A81A">
      <w:pPr>
        <w:spacing w:line="600" w:lineRule="auto"/>
        <w:ind w:firstLine="0" w:firstLineChars="0"/>
        <w:jc w:val="center"/>
        <w:outlineLvl w:val="0"/>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移交信息包结构</w:t>
      </w:r>
    </w:p>
    <w:p w14:paraId="0EDFFDB8">
      <w:pPr>
        <w:pStyle w:val="3"/>
        <w:pageBreakBefore w:val="0"/>
        <w:widowControl w:val="0"/>
        <w:numPr>
          <w:ilvl w:val="1"/>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一、移交内容</w:t>
      </w:r>
    </w:p>
    <w:p w14:paraId="2AED195C">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电子档案移交信息包数据组织包括：属于市档案馆接收范围内的电子档案目录数据、内容数据和元数据。根据整理方式，可形成以下两种结构。</w:t>
      </w:r>
    </w:p>
    <w:p w14:paraId="5CE5D1E8">
      <w:pPr>
        <w:pStyle w:val="3"/>
        <w:pageBreakBefore w:val="0"/>
        <w:widowControl w:val="0"/>
        <w:numPr>
          <w:ilvl w:val="1"/>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trike w:val="0"/>
          <w:dstrike w:val="0"/>
          <w:sz w:val="32"/>
          <w:szCs w:val="32"/>
          <w:highlight w:val="none"/>
          <w:lang w:val="en-US" w:eastAsia="zh-CN"/>
        </w:rPr>
      </w:pPr>
      <w:r>
        <w:rPr>
          <w:rFonts w:hint="eastAsia" w:ascii="黑体" w:hAnsi="黑体" w:eastAsia="黑体" w:cs="黑体"/>
          <w:b w:val="0"/>
          <w:bCs w:val="0"/>
          <w:strike w:val="0"/>
          <w:dstrike w:val="0"/>
          <w:sz w:val="32"/>
          <w:szCs w:val="32"/>
          <w:highlight w:val="none"/>
          <w:lang w:val="en-US" w:eastAsia="zh-CN"/>
        </w:rPr>
        <w:t>二、移交信息存储组织</w:t>
      </w:r>
    </w:p>
    <w:p w14:paraId="76BA70F6">
      <w:pPr>
        <w:pStyle w:val="4"/>
        <w:pageBreakBefore w:val="0"/>
        <w:widowControl w:val="0"/>
        <w:numPr>
          <w:ilvl w:val="2"/>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（一）移交信息包</w:t>
      </w:r>
      <w:r>
        <w:rPr>
          <w:rFonts w:hint="eastAsia" w:ascii="仿宋_GB2312" w:hAnsi="仿宋_GB2312" w:eastAsia="仿宋_GB2312" w:cs="仿宋_GB2312"/>
          <w:b w:val="0"/>
          <w:bCs/>
          <w:sz w:val="32"/>
          <w:szCs w:val="32"/>
          <w:highlight w:val="none"/>
        </w:rPr>
        <w:t>结构</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组件</w:t>
      </w:r>
    </w:p>
    <w:p w14:paraId="15FA2421">
      <w:pPr>
        <w:rPr>
          <w:rFonts w:hint="eastAsia"/>
        </w:rPr>
      </w:pPr>
    </w:p>
    <w:p w14:paraId="64E0BC11">
      <w:pPr>
        <w:numPr>
          <w:ilvl w:val="2"/>
          <w:numId w:val="0"/>
        </w:numPr>
        <w:ind w:leftChars="0"/>
        <w:jc w:val="center"/>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object>
          <v:shape id="_x0000_i1035" o:spt="75" type="#_x0000_t75" style="height:163.95pt;width:415.25pt;" o:ole="t" filled="f" o:preferrelative="t" stroked="f" coordsize="21600,21600">
            <v:path/>
            <v:fill on="f" focussize="0,0"/>
            <v:stroke on="f"/>
            <v:imagedata r:id="rId18" o:title=""/>
            <o:lock v:ext="edit" aspectratio="f"/>
            <w10:wrap type="none"/>
            <w10:anchorlock/>
          </v:shape>
          <o:OLEObject Type="Embed" ProgID="Visio.Drawing.15" ShapeID="_x0000_i1035" DrawAspect="Content" ObjectID="_1468075730" r:id="rId17">
            <o:LockedField>false</o:LockedField>
          </o:OLEObject>
        </w:object>
      </w:r>
    </w:p>
    <w:p w14:paraId="116E38E4">
      <w:pPr>
        <w:numPr>
          <w:ilvl w:val="2"/>
          <w:numId w:val="0"/>
        </w:numPr>
        <w:ind w:leftChars="0"/>
        <w:jc w:val="center"/>
        <w:outlineLvl w:val="9"/>
        <w:rPr>
          <w:rFonts w:hint="eastAsia" w:ascii="仿宋_GB2312" w:hAnsi="仿宋_GB2312" w:eastAsia="仿宋_GB2312" w:cs="仿宋_GB2312"/>
          <w:b/>
          <w:bCs/>
          <w:strike w:val="0"/>
          <w:dstrike w:val="0"/>
          <w:sz w:val="21"/>
          <w:szCs w:val="21"/>
          <w:highlight w:val="none"/>
          <w:lang w:val="en-US" w:eastAsia="zh-CN"/>
        </w:rPr>
      </w:pPr>
      <w:r>
        <w:rPr>
          <w:rFonts w:hint="eastAsia" w:ascii="仿宋_GB2312" w:hAnsi="仿宋_GB2312" w:eastAsia="仿宋_GB2312" w:cs="仿宋_GB2312"/>
          <w:b/>
          <w:bCs/>
          <w:sz w:val="21"/>
          <w:szCs w:val="21"/>
          <w:highlight w:val="none"/>
        </w:rPr>
        <w:t>图</w:t>
      </w:r>
      <w:r>
        <w:rPr>
          <w:rFonts w:hint="eastAsia" w:ascii="仿宋_GB2312" w:hAnsi="仿宋_GB2312" w:eastAsia="仿宋_GB2312" w:cs="仿宋_GB2312"/>
          <w:b/>
          <w:bCs/>
          <w:sz w:val="21"/>
          <w:szCs w:val="21"/>
          <w:highlight w:val="none"/>
          <w:lang w:val="en-US" w:eastAsia="zh-CN"/>
        </w:rPr>
        <w:t>1 移交信息包组件结构示例</w:t>
      </w:r>
    </w:p>
    <w:p w14:paraId="0D385A24">
      <w:pPr>
        <w:pStyle w:val="4"/>
        <w:numPr>
          <w:ilvl w:val="2"/>
          <w:numId w:val="0"/>
        </w:numPr>
        <w:ind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sz w:val="32"/>
          <w:szCs w:val="32"/>
          <w:highlight w:val="none"/>
          <w:lang w:val="en-US" w:eastAsia="zh-CN"/>
        </w:rPr>
        <w:t>（二）移交信息包</w:t>
      </w:r>
      <w:r>
        <w:rPr>
          <w:rFonts w:hint="eastAsia" w:ascii="楷体_GB2312" w:hAnsi="楷体_GB2312" w:eastAsia="楷体_GB2312" w:cs="楷体_GB2312"/>
          <w:b w:val="0"/>
          <w:bCs/>
          <w:sz w:val="32"/>
          <w:szCs w:val="32"/>
          <w:highlight w:val="none"/>
        </w:rPr>
        <w:t>结构</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trike w:val="0"/>
          <w:dstrike w:val="0"/>
          <w:sz w:val="32"/>
          <w:szCs w:val="32"/>
          <w:highlight w:val="none"/>
          <w:lang w:val="en-US" w:eastAsia="zh-CN"/>
        </w:rPr>
        <w:t>组卷</w:t>
      </w:r>
    </w:p>
    <w:p w14:paraId="3009896E">
      <w:pPr>
        <w:pStyle w:val="5"/>
        <w:ind w:firstLine="0" w:firstLineChars="0"/>
        <w:jc w:val="center"/>
        <w:rPr>
          <w:rFonts w:hint="eastAsia" w:ascii="仿宋_GB2312" w:hAnsi="仿宋_GB2312" w:eastAsia="仿宋_GB2312" w:cs="仿宋_GB2312"/>
          <w:b/>
          <w:bCs/>
          <w:sz w:val="21"/>
          <w:szCs w:val="21"/>
          <w:highlight w:val="none"/>
        </w:rPr>
      </w:pPr>
      <w:r>
        <w:rPr>
          <w:rFonts w:hint="eastAsia"/>
          <w:lang w:val="en-US" w:eastAsia="zh-CN"/>
        </w:rPr>
        <w:object>
          <v:shape id="_x0000_i1031" o:spt="75" type="#_x0000_t75" style="height:142.85pt;width:415.05pt;" o:ole="t" filled="f" o:preferrelative="t" stroked="f" coordsize="21600,21600">
            <v:path/>
            <v:fill on="f" focussize="0,0"/>
            <v:stroke on="f"/>
            <v:imagedata r:id="rId20" o:title=""/>
            <o:lock v:ext="edit" aspectratio="f"/>
            <w10:wrap type="none"/>
            <w10:anchorlock/>
          </v:shape>
          <o:OLEObject Type="Embed" ProgID="Visio.Drawing.15" ShapeID="_x0000_i1031" DrawAspect="Content" ObjectID="_1468075731" r:id="rId19">
            <o:LockedField>false</o:LockedField>
          </o:OLEObject>
        </w:object>
      </w:r>
    </w:p>
    <w:p w14:paraId="6BD03FB3">
      <w:pPr>
        <w:pStyle w:val="5"/>
        <w:ind w:firstLine="0" w:firstLineChars="0"/>
        <w:jc w:val="center"/>
        <w:rPr>
          <w:rFonts w:hint="eastAsia"/>
          <w:lang w:val="en-US" w:eastAsia="zh-CN"/>
        </w:rPr>
      </w:pPr>
      <w:r>
        <w:rPr>
          <w:rFonts w:hint="eastAsia" w:ascii="仿宋_GB2312" w:hAnsi="仿宋_GB2312" w:eastAsia="仿宋_GB2312" w:cs="仿宋_GB2312"/>
          <w:b/>
          <w:bCs/>
          <w:sz w:val="21"/>
          <w:szCs w:val="21"/>
          <w:highlight w:val="none"/>
        </w:rPr>
        <w:t>图</w:t>
      </w:r>
      <w:r>
        <w:rPr>
          <w:rFonts w:hint="eastAsia" w:ascii="仿宋_GB2312" w:hAnsi="仿宋_GB2312" w:eastAsia="仿宋_GB2312" w:cs="仿宋_GB2312"/>
          <w:b/>
          <w:bCs/>
          <w:sz w:val="21"/>
          <w:szCs w:val="21"/>
          <w:highlight w:val="none"/>
          <w:lang w:val="en-US" w:eastAsia="zh-CN"/>
        </w:rPr>
        <w:t>2 移交信息包组卷结构示例</w:t>
      </w:r>
    </w:p>
    <w:p w14:paraId="05F18F84">
      <w:pPr>
        <w:pStyle w:val="3"/>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trike w:val="0"/>
          <w:dstrike w:val="0"/>
          <w:sz w:val="32"/>
          <w:szCs w:val="32"/>
          <w:highlight w:val="none"/>
          <w:lang w:val="en-US" w:eastAsia="zh-CN"/>
        </w:rPr>
      </w:pPr>
      <w:r>
        <w:rPr>
          <w:rFonts w:hint="eastAsia" w:ascii="黑体" w:hAnsi="黑体" w:eastAsia="黑体" w:cs="黑体"/>
          <w:b w:val="0"/>
          <w:bCs w:val="0"/>
          <w:strike w:val="0"/>
          <w:dstrike w:val="0"/>
          <w:sz w:val="32"/>
          <w:szCs w:val="32"/>
          <w:highlight w:val="none"/>
          <w:lang w:val="en-US" w:eastAsia="zh-CN"/>
        </w:rPr>
        <w:t>三、移交信息包命名规则</w:t>
      </w:r>
    </w:p>
    <w:p w14:paraId="13287B7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移交信息包以“全宗号—档案门类代码—移交日期（YYYYMMDD）—3位流水号”命名。</w:t>
      </w:r>
    </w:p>
    <w:p w14:paraId="13DA2718">
      <w:pPr>
        <w:pStyle w:val="3"/>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trike w:val="0"/>
          <w:dstrike w:val="0"/>
          <w:sz w:val="32"/>
          <w:szCs w:val="32"/>
          <w:highlight w:val="none"/>
          <w:lang w:val="en-US" w:eastAsia="zh-CN"/>
        </w:rPr>
      </w:pPr>
      <w:r>
        <w:rPr>
          <w:rFonts w:hint="eastAsia" w:ascii="黑体" w:hAnsi="黑体" w:eastAsia="黑体" w:cs="黑体"/>
          <w:b w:val="0"/>
          <w:bCs w:val="0"/>
          <w:strike w:val="0"/>
          <w:dstrike w:val="0"/>
          <w:sz w:val="32"/>
          <w:szCs w:val="32"/>
          <w:highlight w:val="none"/>
          <w:lang w:val="en-US" w:eastAsia="zh-CN"/>
        </w:rPr>
        <w:t>四、移交信息元素说明</w:t>
      </w:r>
    </w:p>
    <w:p w14:paraId="2696FE28">
      <w:pPr>
        <w:pStyle w:val="4"/>
        <w:keepNext w:val="0"/>
        <w:keepLines w:val="0"/>
        <w:pageBreakBefore w:val="0"/>
        <w:widowControl w:val="0"/>
        <w:numPr>
          <w:ilvl w:val="2"/>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（一）说明文件</w:t>
      </w:r>
    </w:p>
    <w:p w14:paraId="07851EA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说明文件以XML文件方式存放信息包的元数据信息，存放与移交电子档案及其载体有关的信息，包括离线移交时的载体参数（如载体容量、载体类型等）、载体编号、载体制作单位、载体检查单位，以及电子档案的移交单位、内容描述、起止档号、档案数量、读取电子档案所需要的软硬件环境和其他各种有助于说明移交电子档案及其载体的信息。</w:t>
      </w:r>
    </w:p>
    <w:p w14:paraId="0FD5B3C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eastAsia="zh-CN"/>
        </w:rPr>
        <w:t>移交信息包</w:t>
      </w:r>
      <w:r>
        <w:rPr>
          <w:rFonts w:hint="eastAsia" w:ascii="仿宋_GB2312" w:hAnsi="仿宋_GB2312" w:eastAsia="仿宋_GB2312" w:cs="仿宋_GB2312"/>
          <w:sz w:val="32"/>
          <w:szCs w:val="32"/>
          <w:highlight w:val="none"/>
        </w:rPr>
        <w:t>说明文件的</w:t>
      </w:r>
      <w:r>
        <w:rPr>
          <w:rFonts w:hint="eastAsia" w:ascii="仿宋_GB2312" w:hAnsi="仿宋_GB2312" w:eastAsia="仿宋_GB2312" w:cs="仿宋_GB2312"/>
          <w:sz w:val="32"/>
          <w:szCs w:val="32"/>
          <w:highlight w:val="none"/>
          <w:lang w:val="en-US" w:eastAsia="zh-CN"/>
        </w:rPr>
        <w:t>XML</w:t>
      </w:r>
      <w:r>
        <w:rPr>
          <w:rFonts w:hint="eastAsia" w:ascii="仿宋_GB2312" w:hAnsi="仿宋_GB2312" w:eastAsia="仿宋_GB2312" w:cs="仿宋_GB2312"/>
          <w:sz w:val="32"/>
          <w:szCs w:val="32"/>
          <w:highlight w:val="none"/>
        </w:rPr>
        <w:t>格式</w:t>
      </w:r>
      <w:r>
        <w:rPr>
          <w:rFonts w:hint="eastAsia" w:ascii="仿宋_GB2312" w:hAnsi="仿宋_GB2312" w:eastAsia="仿宋_GB2312" w:cs="仿宋_GB2312"/>
          <w:sz w:val="32"/>
          <w:szCs w:val="32"/>
          <w:highlight w:val="none"/>
          <w:lang w:eastAsia="zh-CN"/>
        </w:rPr>
        <w:t>示</w:t>
      </w:r>
      <w:r>
        <w:rPr>
          <w:rFonts w:hint="eastAsia" w:ascii="仿宋_GB2312" w:hAnsi="仿宋_GB2312" w:eastAsia="仿宋_GB2312" w:cs="仿宋_GB2312"/>
          <w:sz w:val="32"/>
          <w:szCs w:val="32"/>
          <w:highlight w:val="none"/>
        </w:rPr>
        <w:t>例</w:t>
      </w:r>
      <w:r>
        <w:rPr>
          <w:rFonts w:hint="eastAsia" w:ascii="仿宋_GB2312" w:hAnsi="仿宋_GB2312" w:eastAsia="仿宋_GB2312" w:cs="仿宋_GB2312"/>
          <w:highlight w:val="none"/>
        </w:rPr>
        <w:t>：</w:t>
      </w:r>
    </w:p>
    <w:p w14:paraId="241FED86">
      <w:pPr>
        <w:pStyle w:val="6"/>
        <w:rPr>
          <w:sz w:val="10"/>
          <w:szCs w:val="10"/>
          <w:highlight w:val="none"/>
        </w:rPr>
      </w:pPr>
    </w:p>
    <w:p w14:paraId="605C03F7">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&lt;?xml version="1.0" encoding="UTF-8"?&gt;</w:t>
      </w:r>
    </w:p>
    <w:p w14:paraId="0A1D0C6E">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&lt;说明文件&gt;</w:t>
      </w:r>
    </w:p>
    <w:p w14:paraId="2B935924">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&lt;移交单位&gt;深圳市***局&lt;/信息包标识&gt;</w:t>
      </w:r>
    </w:p>
    <w:p w14:paraId="1B15B93E">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&lt;内容描述&gt;2022年专业类档案&lt;/内容描述&gt;</w:t>
      </w:r>
    </w:p>
    <w:p w14:paraId="67AF03F9">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&lt;起止档号&gt;C151-2022-Y-0001至C15-2022-Y-0100&lt;/起止档号&gt;</w:t>
      </w:r>
    </w:p>
    <w:p w14:paraId="1BD440CF">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&lt;档案数量&gt;100&lt;/档案数量&gt;</w:t>
      </w:r>
    </w:p>
    <w:p w14:paraId="5DDEFE9F">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&lt;软硬件环境&gt;银河麒麟V10&lt;/软硬件环境&gt;</w:t>
      </w:r>
    </w:p>
    <w:p w14:paraId="64461AC0">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&lt;其他&gt;&lt;/其他&gt;</w:t>
      </w:r>
    </w:p>
    <w:p w14:paraId="12A33F4F">
      <w:pPr>
        <w:keepNext w:val="0"/>
        <w:keepLines w:val="0"/>
        <w:widowControl/>
        <w:suppressLineNumbers w:val="0"/>
        <w:spacing w:line="240" w:lineRule="auto"/>
        <w:ind w:left="420" w:leftChars="0" w:firstLine="420" w:firstLineChars="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&lt;/说明文件&gt;</w:t>
      </w:r>
    </w:p>
    <w:p w14:paraId="6FFB5ED5">
      <w:pPr>
        <w:pStyle w:val="6"/>
        <w:rPr>
          <w:rFonts w:hint="eastAsia"/>
          <w:highlight w:val="none"/>
          <w:lang w:val="en-US" w:eastAsia="zh-CN"/>
        </w:rPr>
      </w:pPr>
    </w:p>
    <w:p w14:paraId="6040A9EB">
      <w:pPr>
        <w:pStyle w:val="4"/>
        <w:keepNext w:val="0"/>
        <w:keepLines w:val="0"/>
        <w:pageBreakBefore w:val="0"/>
        <w:widowControl w:val="0"/>
        <w:numPr>
          <w:ilvl w:val="2"/>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（二）目录文件</w:t>
      </w:r>
    </w:p>
    <w:p w14:paraId="08EAB3EE">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移交信息包的目录清单以 XML 格式文档保存，信息包描述当前批次移交信息包中电子档案的总条目数、总大小及电子档</w:t>
      </w:r>
    </w:p>
    <w:p w14:paraId="5DE38840">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案的详细信息。针对组卷结构的移交信息包，应只包含案卷级描述。</w:t>
      </w:r>
    </w:p>
    <w:p w14:paraId="03FBBE00">
      <w:pPr>
        <w:pageBreakBefore w:val="0"/>
        <w:widowControl w:val="0"/>
        <w:shd w:val="clear" w:color="auto" w:fill="auto"/>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仿宋_GB2312" w:hAnsi="仿宋_GB2312" w:eastAsia="仿宋_GB2312" w:cs="仿宋_GB2312"/>
          <w:b/>
          <w:bCs/>
          <w:sz w:val="24"/>
          <w:szCs w:val="32"/>
          <w:highlight w:val="none"/>
        </w:rPr>
      </w:pPr>
      <w:r>
        <w:rPr>
          <w:rFonts w:hint="eastAsia" w:ascii="仿宋_GB2312" w:hAnsi="仿宋_GB2312" w:eastAsia="仿宋_GB2312" w:cs="仿宋_GB2312"/>
          <w:b/>
          <w:bCs/>
          <w:sz w:val="24"/>
          <w:szCs w:val="32"/>
          <w:highlight w:val="none"/>
          <w:lang w:val="en-US" w:eastAsia="zh-CN"/>
        </w:rPr>
        <w:t xml:space="preserve">表1 </w:t>
      </w:r>
      <w:r>
        <w:rPr>
          <w:rFonts w:hint="eastAsia" w:ascii="仿宋_GB2312" w:hAnsi="仿宋_GB2312" w:eastAsia="仿宋_GB2312" w:cs="仿宋_GB2312"/>
          <w:b/>
          <w:bCs/>
          <w:sz w:val="24"/>
          <w:szCs w:val="32"/>
          <w:highlight w:val="none"/>
          <w:lang w:eastAsia="zh-CN"/>
        </w:rPr>
        <w:t>移交目录的元数据描述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60"/>
        <w:gridCol w:w="990"/>
        <w:gridCol w:w="1365"/>
        <w:gridCol w:w="2841"/>
      </w:tblGrid>
      <w:tr w14:paraId="3E38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734" w:type="dxa"/>
            <w:noWrap w:val="0"/>
            <w:vAlign w:val="center"/>
          </w:tcPr>
          <w:p w14:paraId="16D5882F">
            <w:pPr>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元数据元素</w:t>
            </w:r>
          </w:p>
        </w:tc>
        <w:tc>
          <w:tcPr>
            <w:tcW w:w="1260" w:type="dxa"/>
            <w:noWrap w:val="0"/>
            <w:vAlign w:val="center"/>
          </w:tcPr>
          <w:p w14:paraId="29E53E99">
            <w:pPr>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数据类型</w:t>
            </w:r>
          </w:p>
        </w:tc>
        <w:tc>
          <w:tcPr>
            <w:tcW w:w="990" w:type="dxa"/>
            <w:noWrap w:val="0"/>
            <w:vAlign w:val="center"/>
          </w:tcPr>
          <w:p w14:paraId="32A29EE5">
            <w:pPr>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约束性</w:t>
            </w:r>
          </w:p>
        </w:tc>
        <w:tc>
          <w:tcPr>
            <w:tcW w:w="1365" w:type="dxa"/>
            <w:noWrap w:val="0"/>
            <w:vAlign w:val="center"/>
          </w:tcPr>
          <w:p w14:paraId="13FBB2BF">
            <w:pPr>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元素类型</w:t>
            </w:r>
          </w:p>
        </w:tc>
        <w:tc>
          <w:tcPr>
            <w:tcW w:w="2841" w:type="dxa"/>
            <w:noWrap w:val="0"/>
            <w:vAlign w:val="center"/>
          </w:tcPr>
          <w:p w14:paraId="1749D389">
            <w:pPr>
              <w:ind w:firstLine="0" w:firstLineChars="0"/>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说明</w:t>
            </w:r>
          </w:p>
        </w:tc>
      </w:tr>
      <w:tr w14:paraId="32B2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734" w:type="dxa"/>
            <w:noWrap w:val="0"/>
            <w:vAlign w:val="center"/>
          </w:tcPr>
          <w:p w14:paraId="7B61DDC8">
            <w:pPr>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档号</w:t>
            </w:r>
          </w:p>
        </w:tc>
        <w:tc>
          <w:tcPr>
            <w:tcW w:w="1260" w:type="dxa"/>
            <w:noWrap w:val="0"/>
            <w:vAlign w:val="center"/>
          </w:tcPr>
          <w:p w14:paraId="13D5D96D">
            <w:pPr>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字符型</w:t>
            </w:r>
          </w:p>
        </w:tc>
        <w:tc>
          <w:tcPr>
            <w:tcW w:w="990" w:type="dxa"/>
            <w:noWrap w:val="0"/>
            <w:vAlign w:val="center"/>
          </w:tcPr>
          <w:p w14:paraId="1B7BF5B7">
            <w:pPr>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必选</w:t>
            </w:r>
          </w:p>
        </w:tc>
        <w:tc>
          <w:tcPr>
            <w:tcW w:w="1365" w:type="dxa"/>
            <w:noWrap w:val="0"/>
            <w:vAlign w:val="center"/>
          </w:tcPr>
          <w:p w14:paraId="2CAAB0F9">
            <w:pPr>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简单型</w:t>
            </w:r>
          </w:p>
        </w:tc>
        <w:tc>
          <w:tcPr>
            <w:tcW w:w="2841" w:type="dxa"/>
            <w:noWrap w:val="0"/>
            <w:vAlign w:val="center"/>
          </w:tcPr>
          <w:p w14:paraId="1C9AB5E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在归档文件整理过程中赋予其一组字符代码，以体现归档文件的类别和排列顺序。</w:t>
            </w:r>
          </w:p>
        </w:tc>
      </w:tr>
      <w:tr w14:paraId="2A7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40979364">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责任者</w:t>
            </w:r>
          </w:p>
        </w:tc>
        <w:tc>
          <w:tcPr>
            <w:tcW w:w="1260" w:type="dxa"/>
            <w:noWrap w:val="0"/>
            <w:vAlign w:val="center"/>
          </w:tcPr>
          <w:p w14:paraId="34ACC15E">
            <w:pPr>
              <w:keepNext w:val="0"/>
              <w:keepLines w:val="0"/>
              <w:widowControl/>
              <w:suppressLineNumbers w:val="0"/>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日期型</w:t>
            </w:r>
          </w:p>
        </w:tc>
        <w:tc>
          <w:tcPr>
            <w:tcW w:w="990" w:type="dxa"/>
            <w:noWrap w:val="0"/>
            <w:vAlign w:val="center"/>
          </w:tcPr>
          <w:p w14:paraId="3DA1B449">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必选</w:t>
            </w:r>
          </w:p>
        </w:tc>
        <w:tc>
          <w:tcPr>
            <w:tcW w:w="1365" w:type="dxa"/>
            <w:noWrap w:val="0"/>
            <w:vAlign w:val="center"/>
          </w:tcPr>
          <w:p w14:paraId="6EB37DA8">
            <w:pPr>
              <w:keepNext w:val="0"/>
              <w:keepLines w:val="0"/>
              <w:widowControl/>
              <w:suppressLineNumbers w:val="0"/>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简单型</w:t>
            </w:r>
          </w:p>
        </w:tc>
        <w:tc>
          <w:tcPr>
            <w:tcW w:w="2841" w:type="dxa"/>
            <w:noWrap w:val="0"/>
            <w:vAlign w:val="center"/>
          </w:tcPr>
          <w:p w14:paraId="6FF29221">
            <w:pPr>
              <w:keepNext w:val="0"/>
              <w:keepLines w:val="0"/>
              <w:widowControl/>
              <w:suppressLineNumbers w:val="0"/>
              <w:ind w:firstLine="0" w:firstLineChars="0"/>
              <w:jc w:val="left"/>
              <w:rPr>
                <w:rFonts w:hint="eastAsia" w:ascii="宋体" w:hAnsi="宋体" w:eastAsia="宋体" w:cs="宋体"/>
                <w:sz w:val="21"/>
                <w:szCs w:val="21"/>
                <w:highlight w:val="none"/>
                <w:lang w:eastAsia="zh-CN"/>
              </w:rPr>
            </w:pPr>
          </w:p>
        </w:tc>
      </w:tr>
      <w:tr w14:paraId="55B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547A3108">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strike w:val="0"/>
                <w:dstrike w:val="0"/>
                <w:color w:val="000000"/>
                <w:kern w:val="0"/>
                <w:sz w:val="21"/>
                <w:szCs w:val="21"/>
                <w:highlight w:val="none"/>
                <w:lang w:val="en-US" w:eastAsia="zh-CN" w:bidi="ar"/>
              </w:rPr>
              <w:t>业务名称</w:t>
            </w:r>
          </w:p>
        </w:tc>
        <w:tc>
          <w:tcPr>
            <w:tcW w:w="1260" w:type="dxa"/>
            <w:noWrap w:val="0"/>
            <w:vAlign w:val="center"/>
          </w:tcPr>
          <w:p w14:paraId="707E5ED3">
            <w:pPr>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字符型</w:t>
            </w:r>
          </w:p>
        </w:tc>
        <w:tc>
          <w:tcPr>
            <w:tcW w:w="990" w:type="dxa"/>
            <w:noWrap w:val="0"/>
            <w:vAlign w:val="center"/>
          </w:tcPr>
          <w:p w14:paraId="447BEAE5">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必选</w:t>
            </w:r>
          </w:p>
        </w:tc>
        <w:tc>
          <w:tcPr>
            <w:tcW w:w="1365" w:type="dxa"/>
            <w:noWrap w:val="0"/>
            <w:vAlign w:val="center"/>
          </w:tcPr>
          <w:p w14:paraId="58A93B1A">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简单型</w:t>
            </w:r>
          </w:p>
        </w:tc>
        <w:tc>
          <w:tcPr>
            <w:tcW w:w="2841" w:type="dxa"/>
            <w:noWrap w:val="0"/>
            <w:vAlign w:val="center"/>
          </w:tcPr>
          <w:p w14:paraId="241B3C82">
            <w:pPr>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案卷题名或文件题名</w:t>
            </w:r>
          </w:p>
        </w:tc>
      </w:tr>
      <w:tr w14:paraId="6156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05E05904">
            <w:pPr>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日期</w:t>
            </w:r>
          </w:p>
        </w:tc>
        <w:tc>
          <w:tcPr>
            <w:tcW w:w="1260" w:type="dxa"/>
            <w:noWrap w:val="0"/>
            <w:vAlign w:val="center"/>
          </w:tcPr>
          <w:p w14:paraId="6B2F309C">
            <w:pPr>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字符型</w:t>
            </w:r>
          </w:p>
        </w:tc>
        <w:tc>
          <w:tcPr>
            <w:tcW w:w="990" w:type="dxa"/>
            <w:noWrap w:val="0"/>
            <w:vAlign w:val="center"/>
          </w:tcPr>
          <w:p w14:paraId="2D623BE6">
            <w:pPr>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选填</w:t>
            </w:r>
          </w:p>
        </w:tc>
        <w:tc>
          <w:tcPr>
            <w:tcW w:w="1365" w:type="dxa"/>
            <w:noWrap w:val="0"/>
            <w:vAlign w:val="center"/>
          </w:tcPr>
          <w:p w14:paraId="4DF2AA30">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简单型</w:t>
            </w:r>
          </w:p>
        </w:tc>
        <w:tc>
          <w:tcPr>
            <w:tcW w:w="2841" w:type="dxa"/>
            <w:noWrap w:val="0"/>
            <w:vAlign w:val="center"/>
          </w:tcPr>
          <w:p w14:paraId="210C3012">
            <w:pPr>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成文日期</w:t>
            </w:r>
          </w:p>
        </w:tc>
      </w:tr>
      <w:tr w14:paraId="254B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143F57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文件起始日期</w:t>
            </w:r>
          </w:p>
        </w:tc>
        <w:tc>
          <w:tcPr>
            <w:tcW w:w="1260" w:type="dxa"/>
            <w:noWrap w:val="0"/>
            <w:vAlign w:val="center"/>
          </w:tcPr>
          <w:p w14:paraId="679EB473">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字符型</w:t>
            </w:r>
          </w:p>
        </w:tc>
        <w:tc>
          <w:tcPr>
            <w:tcW w:w="990" w:type="dxa"/>
            <w:noWrap w:val="0"/>
            <w:vAlign w:val="center"/>
          </w:tcPr>
          <w:p w14:paraId="08F07D80">
            <w:pPr>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选填</w:t>
            </w:r>
          </w:p>
        </w:tc>
        <w:tc>
          <w:tcPr>
            <w:tcW w:w="1365" w:type="dxa"/>
            <w:noWrap w:val="0"/>
            <w:vAlign w:val="center"/>
          </w:tcPr>
          <w:p w14:paraId="7F6901C7">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简单型</w:t>
            </w:r>
          </w:p>
        </w:tc>
        <w:tc>
          <w:tcPr>
            <w:tcW w:w="2841" w:type="dxa"/>
            <w:noWrap w:val="0"/>
            <w:vAlign w:val="center"/>
          </w:tcPr>
          <w:p w14:paraId="7F3F5D60">
            <w:pPr>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卷内文件起始日期</w:t>
            </w:r>
          </w:p>
        </w:tc>
      </w:tr>
      <w:tr w14:paraId="2A60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52EC62FC">
            <w:pPr>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文件终止日期</w:t>
            </w:r>
          </w:p>
        </w:tc>
        <w:tc>
          <w:tcPr>
            <w:tcW w:w="1260" w:type="dxa"/>
            <w:noWrap w:val="0"/>
            <w:vAlign w:val="center"/>
          </w:tcPr>
          <w:p w14:paraId="3CCD27B0">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字符型</w:t>
            </w:r>
          </w:p>
        </w:tc>
        <w:tc>
          <w:tcPr>
            <w:tcW w:w="990" w:type="dxa"/>
            <w:noWrap w:val="0"/>
            <w:vAlign w:val="center"/>
          </w:tcPr>
          <w:p w14:paraId="3858E7EC">
            <w:pPr>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选填</w:t>
            </w:r>
          </w:p>
        </w:tc>
        <w:tc>
          <w:tcPr>
            <w:tcW w:w="1365" w:type="dxa"/>
            <w:noWrap w:val="0"/>
            <w:vAlign w:val="center"/>
          </w:tcPr>
          <w:p w14:paraId="3A18058F">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简单型</w:t>
            </w:r>
          </w:p>
        </w:tc>
        <w:tc>
          <w:tcPr>
            <w:tcW w:w="2841" w:type="dxa"/>
            <w:noWrap w:val="0"/>
            <w:vAlign w:val="center"/>
          </w:tcPr>
          <w:p w14:paraId="1E55C628">
            <w:pPr>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卷内文件终止日期</w:t>
            </w:r>
          </w:p>
        </w:tc>
      </w:tr>
      <w:tr w14:paraId="54C5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noWrap w:val="0"/>
            <w:vAlign w:val="center"/>
          </w:tcPr>
          <w:p w14:paraId="3D612D4E">
            <w:pPr>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保管期限</w:t>
            </w:r>
          </w:p>
        </w:tc>
        <w:tc>
          <w:tcPr>
            <w:tcW w:w="1260" w:type="dxa"/>
            <w:noWrap w:val="0"/>
            <w:vAlign w:val="center"/>
          </w:tcPr>
          <w:p w14:paraId="2CA8E640">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字符型</w:t>
            </w:r>
          </w:p>
        </w:tc>
        <w:tc>
          <w:tcPr>
            <w:tcW w:w="990" w:type="dxa"/>
            <w:noWrap w:val="0"/>
            <w:vAlign w:val="center"/>
          </w:tcPr>
          <w:p w14:paraId="0C894C89">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必选</w:t>
            </w:r>
          </w:p>
        </w:tc>
        <w:tc>
          <w:tcPr>
            <w:tcW w:w="1365" w:type="dxa"/>
            <w:noWrap w:val="0"/>
            <w:vAlign w:val="center"/>
          </w:tcPr>
          <w:p w14:paraId="25153A89">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简单型</w:t>
            </w:r>
          </w:p>
        </w:tc>
        <w:tc>
          <w:tcPr>
            <w:tcW w:w="2841" w:type="dxa"/>
            <w:noWrap w:val="0"/>
            <w:vAlign w:val="center"/>
          </w:tcPr>
          <w:p w14:paraId="63CD926A">
            <w:pPr>
              <w:ind w:firstLine="0" w:firstLineChars="0"/>
              <w:jc w:val="left"/>
              <w:rPr>
                <w:rFonts w:hint="eastAsia" w:ascii="宋体" w:hAnsi="宋体" w:eastAsia="宋体" w:cs="宋体"/>
                <w:sz w:val="21"/>
                <w:szCs w:val="21"/>
                <w:highlight w:val="none"/>
                <w:lang w:val="en-US" w:eastAsia="zh-CN"/>
              </w:rPr>
            </w:pPr>
          </w:p>
        </w:tc>
      </w:tr>
      <w:tr w14:paraId="40E8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tcBorders>
              <w:bottom w:val="single" w:color="auto" w:sz="4" w:space="0"/>
            </w:tcBorders>
            <w:noWrap w:val="0"/>
            <w:vAlign w:val="center"/>
          </w:tcPr>
          <w:p w14:paraId="597D869C">
            <w:pPr>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页数</w:t>
            </w:r>
          </w:p>
        </w:tc>
        <w:tc>
          <w:tcPr>
            <w:tcW w:w="1260" w:type="dxa"/>
            <w:tcBorders>
              <w:bottom w:val="single" w:color="auto" w:sz="4" w:space="0"/>
            </w:tcBorders>
            <w:noWrap w:val="0"/>
            <w:vAlign w:val="center"/>
          </w:tcPr>
          <w:p w14:paraId="58BED6A9">
            <w:pPr>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字符型</w:t>
            </w:r>
          </w:p>
        </w:tc>
        <w:tc>
          <w:tcPr>
            <w:tcW w:w="990" w:type="dxa"/>
            <w:tcBorders>
              <w:bottom w:val="single" w:color="auto" w:sz="4" w:space="0"/>
            </w:tcBorders>
            <w:noWrap w:val="0"/>
            <w:vAlign w:val="center"/>
          </w:tcPr>
          <w:p w14:paraId="2B5739CD">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选填</w:t>
            </w:r>
          </w:p>
        </w:tc>
        <w:tc>
          <w:tcPr>
            <w:tcW w:w="1365" w:type="dxa"/>
            <w:tcBorders>
              <w:bottom w:val="single" w:color="auto" w:sz="4" w:space="0"/>
            </w:tcBorders>
            <w:noWrap w:val="0"/>
            <w:vAlign w:val="center"/>
          </w:tcPr>
          <w:p w14:paraId="0325CFFE">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简单型</w:t>
            </w:r>
          </w:p>
        </w:tc>
        <w:tc>
          <w:tcPr>
            <w:tcW w:w="2841" w:type="dxa"/>
            <w:tcBorders>
              <w:bottom w:val="single" w:color="auto" w:sz="4" w:space="0"/>
            </w:tcBorders>
            <w:noWrap w:val="0"/>
            <w:vAlign w:val="center"/>
          </w:tcPr>
          <w:p w14:paraId="3772E2D0">
            <w:pPr>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文件页数或案卷总页数</w:t>
            </w:r>
          </w:p>
        </w:tc>
      </w:tr>
      <w:tr w14:paraId="6810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4" w:type="dxa"/>
            <w:tcBorders>
              <w:bottom w:val="single" w:color="auto" w:sz="4" w:space="0"/>
            </w:tcBorders>
            <w:noWrap w:val="0"/>
            <w:vAlign w:val="center"/>
          </w:tcPr>
          <w:p w14:paraId="184E641E">
            <w:pPr>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备注</w:t>
            </w:r>
          </w:p>
        </w:tc>
        <w:tc>
          <w:tcPr>
            <w:tcW w:w="1260" w:type="dxa"/>
            <w:tcBorders>
              <w:bottom w:val="single" w:color="auto" w:sz="4" w:space="0"/>
            </w:tcBorders>
            <w:noWrap w:val="0"/>
            <w:vAlign w:val="center"/>
          </w:tcPr>
          <w:p w14:paraId="0520A109">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字符型</w:t>
            </w:r>
          </w:p>
        </w:tc>
        <w:tc>
          <w:tcPr>
            <w:tcW w:w="990" w:type="dxa"/>
            <w:tcBorders>
              <w:bottom w:val="single" w:color="auto" w:sz="4" w:space="0"/>
            </w:tcBorders>
            <w:noWrap w:val="0"/>
            <w:vAlign w:val="center"/>
          </w:tcPr>
          <w:p w14:paraId="1046BC6C">
            <w:pPr>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必选</w:t>
            </w:r>
          </w:p>
        </w:tc>
        <w:tc>
          <w:tcPr>
            <w:tcW w:w="1365" w:type="dxa"/>
            <w:tcBorders>
              <w:bottom w:val="single" w:color="auto" w:sz="4" w:space="0"/>
            </w:tcBorders>
            <w:noWrap w:val="0"/>
            <w:vAlign w:val="center"/>
          </w:tcPr>
          <w:p w14:paraId="6DB83A99">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简单型</w:t>
            </w:r>
          </w:p>
        </w:tc>
        <w:tc>
          <w:tcPr>
            <w:tcW w:w="2841" w:type="dxa"/>
            <w:tcBorders>
              <w:bottom w:val="single" w:color="auto" w:sz="4" w:space="0"/>
            </w:tcBorders>
            <w:noWrap w:val="0"/>
            <w:vAlign w:val="center"/>
          </w:tcPr>
          <w:p w14:paraId="7A3730CD">
            <w:pPr>
              <w:ind w:firstLine="0" w:firstLineChars="0"/>
              <w:jc w:val="left"/>
              <w:rPr>
                <w:rFonts w:hint="eastAsia" w:ascii="宋体" w:hAnsi="宋体" w:eastAsia="宋体" w:cs="宋体"/>
                <w:sz w:val="21"/>
                <w:szCs w:val="21"/>
                <w:highlight w:val="none"/>
              </w:rPr>
            </w:pPr>
          </w:p>
        </w:tc>
      </w:tr>
    </w:tbl>
    <w:p w14:paraId="565219A7">
      <w:pPr>
        <w:pageBreakBefore w:val="0"/>
        <w:widowControl/>
        <w:shd w:val="clear" w:color="auto" w:fill="auto"/>
        <w:kinsoku/>
        <w:wordWrap/>
        <w:overflowPunct/>
        <w:topLinePunct w:val="0"/>
        <w:autoSpaceDE/>
        <w:autoSpaceDN/>
        <w:bidi w:val="0"/>
        <w:adjustRightInd/>
        <w:snapToGrid/>
        <w:spacing w:before="0" w:beforeLines="0" w:after="0" w:afterLines="0" w:line="240" w:lineRule="auto"/>
        <w:ind w:left="0" w:leftChars="0" w:firstLine="420" w:firstLineChars="200"/>
        <w:jc w:val="left"/>
        <w:textAlignment w:val="auto"/>
        <w:rPr>
          <w:rFonts w:hint="eastAsia"/>
          <w:highlight w:val="none"/>
        </w:rPr>
      </w:pPr>
    </w:p>
    <w:p w14:paraId="5BC2137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sz w:val="10"/>
          <w:szCs w:val="10"/>
          <w:highlight w:val="none"/>
          <w:lang w:val="en-US" w:eastAsia="zh-CN"/>
        </w:rPr>
      </w:pPr>
      <w:r>
        <w:rPr>
          <w:rFonts w:hint="eastAsia" w:ascii="仿宋_GB2312" w:hAnsi="仿宋_GB2312" w:eastAsia="仿宋_GB2312" w:cs="仿宋_GB2312"/>
          <w:sz w:val="32"/>
          <w:szCs w:val="32"/>
          <w:highlight w:val="none"/>
          <w:lang w:val="en-US" w:eastAsia="zh-CN"/>
        </w:rPr>
        <w:t>移交</w:t>
      </w:r>
      <w:r>
        <w:rPr>
          <w:rFonts w:hint="eastAsia" w:ascii="仿宋_GB2312" w:hAnsi="仿宋_GB2312" w:eastAsia="仿宋_GB2312" w:cs="仿宋_GB2312"/>
          <w:sz w:val="32"/>
          <w:szCs w:val="32"/>
          <w:highlight w:val="none"/>
          <w:lang w:eastAsia="zh-CN"/>
        </w:rPr>
        <w:t>信息包（</w:t>
      </w:r>
      <w:r>
        <w:rPr>
          <w:rFonts w:hint="eastAsia" w:ascii="仿宋_GB2312" w:hAnsi="仿宋_GB2312" w:eastAsia="仿宋_GB2312" w:cs="仿宋_GB2312"/>
          <w:sz w:val="32"/>
          <w:szCs w:val="32"/>
          <w:highlight w:val="none"/>
          <w:lang w:val="en-US" w:eastAsia="zh-CN"/>
        </w:rPr>
        <w:t>组件）目录文件 XML信息格式示例：</w:t>
      </w:r>
    </w:p>
    <w:p w14:paraId="51087026">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&lt;?xml version="1.0" encoding="UTF-8"?&gt;</w:t>
      </w:r>
    </w:p>
    <w:p w14:paraId="60875703">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 xml:space="preserve">&lt;文件目录&gt; </w:t>
      </w:r>
    </w:p>
    <w:p w14:paraId="21DF50D5">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&lt;文件&gt; </w:t>
      </w:r>
    </w:p>
    <w:p w14:paraId="390E9D5A">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&lt;档号&gt;C15-ZY·CG-2024-Y-0001&lt;/档号&gt; </w:t>
      </w:r>
    </w:p>
    <w:p w14:paraId="75AE80D5">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&lt;责任者&gt;深圳市***局&lt;/责任者&gt; </w:t>
      </w:r>
    </w:p>
    <w:p w14:paraId="792893F8">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&lt;业务名称&gt;关于申请***的采购申请&lt;/业务名称&gt; </w:t>
      </w:r>
    </w:p>
    <w:p w14:paraId="7CB9D967">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&lt;日期&gt;20240123&lt;/日期&gt;</w:t>
      </w:r>
    </w:p>
    <w:p w14:paraId="388F85AE">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&lt;保管期限</w:t>
      </w:r>
      <w:r>
        <w:rPr>
          <w:rFonts w:hint="default" w:ascii="仿宋_GB2312" w:hAnsi="仿宋_GB2312" w:eastAsia="仿宋_GB2312" w:cs="仿宋_GB2312"/>
          <w:b w:val="0"/>
          <w:bCs w:val="0"/>
          <w:kern w:val="2"/>
          <w:sz w:val="21"/>
          <w:szCs w:val="21"/>
          <w:lang w:val="en-US" w:eastAsia="zh-CN" w:bidi="ar-SA"/>
        </w:rPr>
        <w:t>&gt;</w:t>
      </w:r>
      <w:r>
        <w:rPr>
          <w:rFonts w:hint="eastAsia" w:ascii="仿宋_GB2312" w:hAnsi="仿宋_GB2312" w:eastAsia="仿宋_GB2312" w:cs="仿宋_GB2312"/>
          <w:b w:val="0"/>
          <w:bCs w:val="0"/>
          <w:kern w:val="2"/>
          <w:sz w:val="21"/>
          <w:szCs w:val="21"/>
          <w:lang w:val="en-US" w:eastAsia="zh-CN" w:bidi="ar-SA"/>
        </w:rPr>
        <w:t>Y</w:t>
      </w:r>
      <w:r>
        <w:rPr>
          <w:rFonts w:hint="default" w:ascii="仿宋_GB2312" w:hAnsi="仿宋_GB2312" w:eastAsia="仿宋_GB2312" w:cs="仿宋_GB2312"/>
          <w:b w:val="0"/>
          <w:bCs w:val="0"/>
          <w:kern w:val="2"/>
          <w:sz w:val="21"/>
          <w:szCs w:val="21"/>
          <w:lang w:val="en-US" w:eastAsia="zh-CN" w:bidi="ar-SA"/>
        </w:rPr>
        <w:t>&lt;/保管期限&gt;</w:t>
      </w:r>
    </w:p>
    <w:p w14:paraId="663132F2">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&lt;页数&gt;15&lt;/页数&gt; </w:t>
      </w:r>
    </w:p>
    <w:p w14:paraId="30ECA2EE">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&lt;备注&gt;&lt;/备注&gt; </w:t>
      </w:r>
    </w:p>
    <w:p w14:paraId="19189927">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&lt;/文件&gt; </w:t>
      </w:r>
    </w:p>
    <w:p w14:paraId="70980C14">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&lt;文件&gt; </w:t>
      </w:r>
    </w:p>
    <w:p w14:paraId="1030AD28">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 </w:t>
      </w:r>
    </w:p>
    <w:p w14:paraId="1C5B5098">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&lt;/文件&gt; </w:t>
      </w:r>
    </w:p>
    <w:p w14:paraId="11AEC981">
      <w:pPr>
        <w:pStyle w:val="13"/>
        <w:ind w:firstLine="840" w:firstLineChars="400"/>
        <w:jc w:val="both"/>
        <w:rPr>
          <w:rFonts w:hint="eastAsia" w:ascii="Times New Roman" w:hAnsi="Times New Roman" w:eastAsia="宋体" w:cs="仿宋_GB2312"/>
          <w:b w:val="0"/>
          <w:bCs w:val="0"/>
          <w:kern w:val="2"/>
          <w:sz w:val="21"/>
          <w:szCs w:val="21"/>
          <w:highlight w:val="none"/>
          <w:lang w:val="en-US" w:eastAsia="zh-CN" w:bidi="ar-SA"/>
        </w:rPr>
      </w:pPr>
      <w:r>
        <w:rPr>
          <w:rFonts w:hint="eastAsia" w:ascii="Times New Roman" w:hAnsi="Times New Roman" w:eastAsia="宋体" w:cs="仿宋_GB2312"/>
          <w:b w:val="0"/>
          <w:bCs w:val="0"/>
          <w:kern w:val="2"/>
          <w:sz w:val="21"/>
          <w:szCs w:val="21"/>
          <w:highlight w:val="none"/>
          <w:lang w:val="en-US" w:eastAsia="zh-CN" w:bidi="ar-SA"/>
        </w:rPr>
        <w:t>&lt;/文件目录&gt;</w:t>
      </w:r>
    </w:p>
    <w:p w14:paraId="56A9BBEA">
      <w:pPr>
        <w:pStyle w:val="13"/>
        <w:ind w:firstLine="840" w:firstLineChars="400"/>
        <w:jc w:val="both"/>
        <w:rPr>
          <w:rFonts w:hint="eastAsia" w:ascii="Times New Roman" w:hAnsi="Times New Roman" w:eastAsia="宋体" w:cs="仿宋_GB2312"/>
          <w:b w:val="0"/>
          <w:bCs w:val="0"/>
          <w:kern w:val="2"/>
          <w:sz w:val="21"/>
          <w:szCs w:val="21"/>
          <w:highlight w:val="none"/>
          <w:lang w:val="en-US" w:eastAsia="zh-CN" w:bidi="ar-SA"/>
        </w:rPr>
      </w:pPr>
    </w:p>
    <w:p w14:paraId="2212A29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移交信息包（组卷）目录文件 XML</w:t>
      </w:r>
      <w:r>
        <w:rPr>
          <w:rFonts w:hint="default" w:ascii="仿宋_GB2312" w:hAnsi="仿宋_GB2312" w:eastAsia="仿宋_GB2312" w:cs="仿宋_GB2312"/>
          <w:sz w:val="32"/>
          <w:szCs w:val="32"/>
          <w:highlight w:val="none"/>
          <w:lang w:val="en-US" w:eastAsia="zh-CN"/>
        </w:rPr>
        <w:t>信息格</w:t>
      </w:r>
      <w:r>
        <w:rPr>
          <w:rFonts w:hint="eastAsia" w:ascii="仿宋_GB2312" w:hAnsi="仿宋_GB2312" w:eastAsia="仿宋_GB2312" w:cs="仿宋_GB2312"/>
          <w:sz w:val="32"/>
          <w:szCs w:val="32"/>
          <w:highlight w:val="none"/>
          <w:lang w:val="en-US" w:eastAsia="zh-CN"/>
        </w:rPr>
        <w:t>式示例：</w:t>
      </w:r>
    </w:p>
    <w:p w14:paraId="4210E431">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&lt;?xml version="1.0" encoding="UTF-8"?&gt;</w:t>
      </w:r>
    </w:p>
    <w:p w14:paraId="6AFB45D1">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 xml:space="preserve">&lt;案卷目录&gt; </w:t>
      </w:r>
    </w:p>
    <w:p w14:paraId="62675C82">
      <w:pPr>
        <w:keepNext w:val="0"/>
        <w:keepLines w:val="0"/>
        <w:widowControl/>
        <w:suppressLineNumbers w:val="0"/>
        <w:spacing w:line="240" w:lineRule="auto"/>
        <w:ind w:firstLine="1680" w:firstLineChars="8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&lt;案卷&gt; </w:t>
      </w:r>
    </w:p>
    <w:p w14:paraId="71CA8031">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&lt;档号&gt;C15-ZY·CG-2024-Y-0001&lt;/档号&gt; </w:t>
      </w:r>
    </w:p>
    <w:p w14:paraId="68F882F8">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&lt;责任者&gt;深圳市***局&lt;/责任者&gt; </w:t>
      </w:r>
    </w:p>
    <w:p w14:paraId="6128DE90">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&lt;业务名称&gt;***项目&lt;/业务名称&gt; </w:t>
      </w:r>
    </w:p>
    <w:p w14:paraId="589B3E1F">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&lt;文件起始日期&gt;20230123&lt;/文件起始日期&gt;</w:t>
      </w:r>
    </w:p>
    <w:p w14:paraId="0E52C420">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&lt;文件终止日期&gt;20230920&lt;/文件终止日期&gt;</w:t>
      </w:r>
    </w:p>
    <w:p w14:paraId="174F99E0">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&lt;保管期限</w:t>
      </w:r>
      <w:r>
        <w:rPr>
          <w:rFonts w:hint="default" w:ascii="仿宋_GB2312" w:hAnsi="仿宋_GB2312" w:eastAsia="仿宋_GB2312" w:cs="仿宋_GB2312"/>
          <w:b w:val="0"/>
          <w:bCs w:val="0"/>
          <w:kern w:val="2"/>
          <w:sz w:val="21"/>
          <w:szCs w:val="21"/>
          <w:lang w:val="en-US" w:eastAsia="zh-CN" w:bidi="ar-SA"/>
        </w:rPr>
        <w:t>&gt;</w:t>
      </w:r>
      <w:r>
        <w:rPr>
          <w:rFonts w:hint="eastAsia" w:ascii="仿宋_GB2312" w:hAnsi="仿宋_GB2312" w:eastAsia="仿宋_GB2312" w:cs="仿宋_GB2312"/>
          <w:b w:val="0"/>
          <w:bCs w:val="0"/>
          <w:kern w:val="2"/>
          <w:sz w:val="21"/>
          <w:szCs w:val="21"/>
          <w:lang w:val="en-US" w:eastAsia="zh-CN" w:bidi="ar-SA"/>
        </w:rPr>
        <w:t>Y</w:t>
      </w:r>
      <w:r>
        <w:rPr>
          <w:rFonts w:hint="default" w:ascii="仿宋_GB2312" w:hAnsi="仿宋_GB2312" w:eastAsia="仿宋_GB2312" w:cs="仿宋_GB2312"/>
          <w:b w:val="0"/>
          <w:bCs w:val="0"/>
          <w:kern w:val="2"/>
          <w:sz w:val="21"/>
          <w:szCs w:val="21"/>
          <w:lang w:val="en-US" w:eastAsia="zh-CN" w:bidi="ar-SA"/>
        </w:rPr>
        <w:t>&lt;/保管期限&gt;</w:t>
      </w:r>
    </w:p>
    <w:p w14:paraId="127620EB">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&lt;页数&gt;105&lt;/页数&gt; </w:t>
      </w:r>
    </w:p>
    <w:p w14:paraId="77EE4C5A">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&lt;备注&gt;&lt;/备注&gt; </w:t>
      </w:r>
    </w:p>
    <w:p w14:paraId="191F2E3A">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&lt;/案卷&gt; </w:t>
      </w:r>
    </w:p>
    <w:p w14:paraId="3C079C75">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&lt;案卷&gt; </w:t>
      </w:r>
    </w:p>
    <w:p w14:paraId="383C727E">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 </w:t>
      </w:r>
    </w:p>
    <w:p w14:paraId="0067E596">
      <w:pPr>
        <w:keepNext w:val="0"/>
        <w:keepLines w:val="0"/>
        <w:widowControl/>
        <w:suppressLineNumbers w:val="0"/>
        <w:spacing w:line="240" w:lineRule="auto"/>
        <w:ind w:left="840" w:leftChars="0" w:firstLine="840" w:firstLineChars="4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 xml:space="preserve">&lt;/案卷&gt; </w:t>
      </w:r>
    </w:p>
    <w:p w14:paraId="117C32F4">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&lt;/案卷目录&gt;</w:t>
      </w:r>
    </w:p>
    <w:p w14:paraId="136FCF43">
      <w:pPr>
        <w:pStyle w:val="13"/>
        <w:ind w:firstLine="840" w:firstLineChars="400"/>
        <w:jc w:val="both"/>
        <w:rPr>
          <w:rFonts w:hint="eastAsia" w:ascii="仿宋_GB2312" w:hAnsi="仿宋_GB2312" w:eastAsia="仿宋_GB2312" w:cs="仿宋_GB2312"/>
          <w:b w:val="0"/>
          <w:bCs w:val="0"/>
          <w:color w:val="auto"/>
          <w:kern w:val="2"/>
          <w:sz w:val="21"/>
          <w:szCs w:val="21"/>
          <w:lang w:val="en-US" w:eastAsia="zh-CN" w:bidi="ar-SA"/>
        </w:rPr>
      </w:pPr>
    </w:p>
    <w:p w14:paraId="2BFE23C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jc w:val="both"/>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（三）其他文件夹</w:t>
      </w:r>
    </w:p>
    <w:p w14:paraId="69781F0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jc w:val="both"/>
        <w:textAlignment w:val="auto"/>
        <w:outlineLvl w:val="9"/>
        <w:rPr>
          <w:rFonts w:hint="eastAsia" w:ascii="仿宋_GB2312" w:hAnsi="仿宋" w:eastAsia="仿宋_GB2312" w:cs="宋体"/>
          <w:kern w:val="0"/>
          <w:sz w:val="32"/>
          <w:szCs w:val="32"/>
          <w:lang w:val="en-US" w:eastAsia="zh-CN"/>
        </w:rPr>
      </w:pPr>
      <w:r>
        <w:rPr>
          <w:rFonts w:hint="eastAsia" w:ascii="仿宋_GB2312" w:hAnsi="仿宋_GB2312" w:eastAsia="仿宋_GB2312" w:cs="仿宋_GB2312"/>
          <w:b w:val="0"/>
          <w:bCs/>
          <w:sz w:val="32"/>
          <w:szCs w:val="32"/>
          <w:highlight w:val="none"/>
          <w:lang w:val="en-US" w:eastAsia="zh-CN"/>
        </w:rPr>
        <w:t xml:space="preserve">    可存放元数据规范、数据封装规范、分类编号规则、内容数据命名规则和交接文具。（包括含有移交接收过程的元数据和《电子档案移交与接收登记表》、《归档文件目录》及其他程序性文件），这些文件应采用符合长期保存要求的格式。</w:t>
      </w:r>
    </w:p>
    <w:p w14:paraId="6D37F5D7">
      <w:pPr>
        <w:spacing w:line="240" w:lineRule="auto"/>
        <w:ind w:left="0" w:leftChars="0" w:firstLine="0" w:firstLineChars="0"/>
        <w:jc w:val="left"/>
        <w:rPr>
          <w:rFonts w:hint="default" w:ascii="仿宋_GB2312" w:hAnsi="仿宋_GB2312" w:eastAsia="仿宋_GB2312" w:cs="仿宋_GB2312"/>
          <w:sz w:val="28"/>
          <w:szCs w:val="28"/>
          <w:lang w:val="en-US" w:eastAsia="zh-CN"/>
        </w:rPr>
      </w:pPr>
    </w:p>
    <w:p w14:paraId="6E545C0C">
      <w:pPr>
        <w:numPr>
          <w:ilvl w:val="0"/>
          <w:numId w:val="0"/>
        </w:numPr>
        <w:spacing w:line="560" w:lineRule="exact"/>
        <w:ind w:firstLine="420" w:firstLineChars="200"/>
      </w:pPr>
    </w:p>
    <w:sectPr>
      <w:pgSz w:w="11906" w:h="16838"/>
      <w:pgMar w:top="2041" w:right="1587" w:bottom="1928"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E8AF">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4320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AEZbki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S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dHdNQAAAAIAQAADwAAAAAAAAABACAAAAAiAAAAZHJzL2Rvd25yZXYu&#10;eG1sUEsBAhQAFAAAAAgAh07iQARluSI4AgAAbwQAAA4AAAAAAAAAAQAgAAAAIwEAAGRycy9lMm9E&#10;b2MueG1sUEsFBgAAAAAGAAYAWQEAAM0FAAAAAA==&#10;">
              <v:fill on="f" focussize="0,0"/>
              <v:stroke on="f" weight="0.5pt"/>
              <v:imagedata o:title=""/>
              <o:lock v:ext="edit" aspectratio="f"/>
              <v:textbox inset="0mm,0mm,0mm,0mm" style="mso-fit-shape-to-text:t;">
                <w:txbxContent>
                  <w:p w14:paraId="2FB4320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DFEE">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B975F"/>
    <w:multiLevelType w:val="multilevel"/>
    <w:tmpl w:val="A0BB975F"/>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F6EDF"/>
    <w:rsid w:val="031C512A"/>
    <w:rsid w:val="0C9C7A03"/>
    <w:rsid w:val="1F0A7D81"/>
    <w:rsid w:val="225747A9"/>
    <w:rsid w:val="260E5533"/>
    <w:rsid w:val="2FBF6EDF"/>
    <w:rsid w:val="304C0802"/>
    <w:rsid w:val="3B773DEC"/>
    <w:rsid w:val="3EFB72DC"/>
    <w:rsid w:val="3FBF1385"/>
    <w:rsid w:val="54EC6CCD"/>
    <w:rsid w:val="59759446"/>
    <w:rsid w:val="5CEC1D50"/>
    <w:rsid w:val="5EBF370B"/>
    <w:rsid w:val="67FB35F1"/>
    <w:rsid w:val="71B20486"/>
    <w:rsid w:val="7BFF70A2"/>
    <w:rsid w:val="7D892035"/>
    <w:rsid w:val="A9D746A4"/>
    <w:rsid w:val="DDCE8313"/>
    <w:rsid w:val="DE735DC3"/>
    <w:rsid w:val="DFF76509"/>
    <w:rsid w:val="ED7F7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numPr>
        <w:ilvl w:val="1"/>
        <w:numId w:val="1"/>
      </w:numPr>
      <w:ind w:left="0" w:firstLine="0" w:firstLineChars="0"/>
      <w:outlineLvl w:val="1"/>
    </w:pPr>
    <w:rPr>
      <w:rFonts w:eastAsia="黑体"/>
    </w:rPr>
  </w:style>
  <w:style w:type="paragraph" w:styleId="4">
    <w:name w:val="heading 3"/>
    <w:basedOn w:val="1"/>
    <w:next w:val="1"/>
    <w:unhideWhenUsed/>
    <w:qFormat/>
    <w:uiPriority w:val="0"/>
    <w:pPr>
      <w:keepNext/>
      <w:keepLines/>
      <w:numPr>
        <w:ilvl w:val="2"/>
        <w:numId w:val="1"/>
      </w:numPr>
      <w:ind w:left="0" w:firstLine="0" w:firstLineChars="0"/>
      <w:outlineLvl w:val="2"/>
    </w:pPr>
    <w:rPr>
      <w:b/>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caption"/>
    <w:basedOn w:val="1"/>
    <w:next w:val="1"/>
    <w:unhideWhenUsed/>
    <w:qFormat/>
    <w:uiPriority w:val="0"/>
    <w:rPr>
      <w:rFonts w:ascii="Arial" w:hAnsi="Arial" w:eastAsia="黑体"/>
      <w:sz w:val="20"/>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0"/>
    <w:pPr>
      <w:tabs>
        <w:tab w:val="center" w:pos="4153"/>
        <w:tab w:val="right" w:pos="8306"/>
      </w:tabs>
      <w:snapToGrid w:val="0"/>
      <w:spacing w:line="240" w:lineRule="auto"/>
      <w:jc w:val="center"/>
    </w:pPr>
    <w:rPr>
      <w:sz w:val="18"/>
      <w:szCs w:val="18"/>
    </w:rPr>
  </w:style>
  <w:style w:type="table" w:styleId="10">
    <w:name w:val="Table Grid"/>
    <w:basedOn w:val="9"/>
    <w:qFormat/>
    <w:uiPriority w:val="59"/>
    <w:rPr>
      <w:rFonts w:ascii="Calibri" w:hAnsi="Calibri"/>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标准文件_表格"/>
    <w:basedOn w:val="12"/>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6075</Words>
  <Characters>6241</Characters>
  <Lines>0</Lines>
  <Paragraphs>0</Paragraphs>
  <TotalTime>217.333333333333</TotalTime>
  <ScaleCrop>false</ScaleCrop>
  <LinksUpToDate>false</LinksUpToDate>
  <CharactersWithSpaces>6257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2025-05-29T08:40:00Z</dcterms:created>
  <dc:creator>SW18998913947</dc:creator>
  <cp:lastModifiedBy>韦成龙</cp:lastModifiedBy>
  <dcterms:modified xsi:type="dcterms:W3CDTF">2025-06-04T08:02:35Z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0B692C599E9643DCAC0E3376ACD15F8B_13</vt:lpwstr>
  </property>
</Properties>
</file>