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9F5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3A6BA491">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kern w:val="2"/>
          <w:sz w:val="32"/>
          <w:szCs w:val="32"/>
          <w:lang w:val="en-US" w:eastAsia="zh-CN" w:bidi="ar-SA"/>
        </w:rPr>
        <w:t>综合评分法评标标准</w:t>
      </w:r>
    </w:p>
    <w:tbl>
      <w:tblPr>
        <w:tblStyle w:val="8"/>
        <w:tblW w:w="908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
      <w:tblGrid>
        <w:gridCol w:w="675"/>
        <w:gridCol w:w="663"/>
        <w:gridCol w:w="1409"/>
        <w:gridCol w:w="702"/>
        <w:gridCol w:w="5639"/>
      </w:tblGrid>
      <w:tr w14:paraId="5BF2EE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shd w:val="clear" w:color="auto" w:fill="E6EFFA"/>
            <w:noWrap w:val="0"/>
            <w:vAlign w:val="center"/>
          </w:tcPr>
          <w:p w14:paraId="7D928ABD">
            <w:pPr>
              <w:wordWrap w:val="0"/>
              <w:rPr>
                <w:rFonts w:hint="eastAsia" w:ascii="宋体" w:hAnsi="宋体" w:cs="宋体"/>
                <w:b/>
                <w:bCs/>
                <w:szCs w:val="21"/>
              </w:rPr>
            </w:pPr>
            <w:r>
              <w:rPr>
                <w:rFonts w:hint="eastAsia" w:ascii="宋体" w:hAnsi="宋体" w:cs="宋体"/>
                <w:b/>
                <w:bCs/>
                <w:szCs w:val="21"/>
              </w:rPr>
              <w:t>序号</w:t>
            </w:r>
          </w:p>
        </w:tc>
        <w:tc>
          <w:tcPr>
            <w:tcW w:w="2774" w:type="dxa"/>
            <w:gridSpan w:val="3"/>
            <w:shd w:val="clear" w:color="auto" w:fill="E6EFFA"/>
            <w:noWrap w:val="0"/>
            <w:vAlign w:val="center"/>
          </w:tcPr>
          <w:p w14:paraId="1306252C">
            <w:pPr>
              <w:wordWrap w:val="0"/>
              <w:jc w:val="center"/>
              <w:rPr>
                <w:rFonts w:hint="eastAsia" w:ascii="宋体" w:hAnsi="宋体" w:cs="宋体"/>
                <w:b/>
                <w:bCs/>
                <w:szCs w:val="21"/>
              </w:rPr>
            </w:pPr>
            <w:r>
              <w:rPr>
                <w:rFonts w:hint="eastAsia" w:ascii="宋体" w:hAnsi="宋体" w:cs="宋体"/>
                <w:b/>
                <w:bCs/>
                <w:szCs w:val="21"/>
              </w:rPr>
              <w:t>评分项</w:t>
            </w:r>
          </w:p>
        </w:tc>
        <w:tc>
          <w:tcPr>
            <w:tcW w:w="5639" w:type="dxa"/>
            <w:shd w:val="clear" w:color="auto" w:fill="E6EFFA"/>
            <w:noWrap w:val="0"/>
            <w:vAlign w:val="center"/>
          </w:tcPr>
          <w:p w14:paraId="793FABE6">
            <w:pPr>
              <w:wordWrap w:val="0"/>
              <w:jc w:val="center"/>
              <w:rPr>
                <w:rFonts w:hint="eastAsia" w:ascii="宋体" w:hAnsi="宋体" w:eastAsia="宋体" w:cs="宋体"/>
                <w:b/>
                <w:bCs/>
                <w:szCs w:val="21"/>
                <w:lang w:eastAsia="zh-CN"/>
              </w:rPr>
            </w:pPr>
            <w:r>
              <w:rPr>
                <w:rFonts w:hint="eastAsia" w:ascii="宋体" w:hAnsi="宋体" w:cs="宋体"/>
                <w:b/>
                <w:bCs/>
                <w:szCs w:val="21"/>
              </w:rPr>
              <w:t>权重</w:t>
            </w:r>
            <w:r>
              <w:rPr>
                <w:rFonts w:hint="eastAsia" w:ascii="宋体" w:hAnsi="宋体" w:cs="宋体"/>
                <w:b/>
                <w:bCs/>
                <w:szCs w:val="21"/>
                <w:lang w:eastAsia="zh-CN"/>
              </w:rPr>
              <w:t>（</w:t>
            </w:r>
            <w:r>
              <w:rPr>
                <w:rFonts w:hint="eastAsia" w:ascii="宋体" w:hAnsi="宋体" w:cs="宋体"/>
                <w:b/>
                <w:bCs/>
                <w:szCs w:val="21"/>
                <w:lang w:val="en-US" w:eastAsia="zh-CN"/>
              </w:rPr>
              <w:t>%</w:t>
            </w:r>
            <w:r>
              <w:rPr>
                <w:rFonts w:hint="eastAsia" w:ascii="宋体" w:hAnsi="宋体" w:cs="宋体"/>
                <w:b/>
                <w:bCs/>
                <w:szCs w:val="21"/>
                <w:lang w:eastAsia="zh-CN"/>
              </w:rPr>
              <w:t>）</w:t>
            </w:r>
          </w:p>
        </w:tc>
      </w:tr>
      <w:tr w14:paraId="320284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restart"/>
            <w:noWrap w:val="0"/>
            <w:vAlign w:val="top"/>
          </w:tcPr>
          <w:p w14:paraId="59DA2EBE">
            <w:pPr>
              <w:wordWrap w:val="0"/>
              <w:jc w:val="center"/>
              <w:rPr>
                <w:rFonts w:hint="eastAsia" w:ascii="宋体" w:hAnsi="宋体" w:cs="宋体"/>
                <w:b/>
                <w:bCs/>
                <w:szCs w:val="21"/>
              </w:rPr>
            </w:pPr>
            <w:r>
              <w:rPr>
                <w:rFonts w:hint="eastAsia" w:ascii="宋体" w:hAnsi="宋体" w:cs="宋体"/>
                <w:b/>
                <w:bCs/>
                <w:szCs w:val="21"/>
              </w:rPr>
              <w:t>1</w:t>
            </w:r>
          </w:p>
        </w:tc>
        <w:tc>
          <w:tcPr>
            <w:tcW w:w="2774" w:type="dxa"/>
            <w:gridSpan w:val="3"/>
            <w:noWrap w:val="0"/>
            <w:vAlign w:val="top"/>
          </w:tcPr>
          <w:p w14:paraId="78FB0A5A">
            <w:pPr>
              <w:wordWrap w:val="0"/>
              <w:jc w:val="center"/>
              <w:rPr>
                <w:rFonts w:hint="eastAsia" w:ascii="宋体" w:hAnsi="宋体" w:cs="宋体"/>
                <w:b/>
                <w:bCs/>
                <w:szCs w:val="21"/>
              </w:rPr>
            </w:pPr>
            <w:r>
              <w:rPr>
                <w:rFonts w:hint="eastAsia" w:ascii="宋体" w:hAnsi="宋体" w:cs="宋体"/>
                <w:b/>
                <w:bCs/>
                <w:szCs w:val="21"/>
              </w:rPr>
              <w:t>价格</w:t>
            </w:r>
          </w:p>
        </w:tc>
        <w:tc>
          <w:tcPr>
            <w:tcW w:w="5639" w:type="dxa"/>
            <w:noWrap w:val="0"/>
            <w:vAlign w:val="top"/>
          </w:tcPr>
          <w:p w14:paraId="121F91AD">
            <w:pPr>
              <w:wordWrap w:val="0"/>
              <w:jc w:val="center"/>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0</w:t>
            </w:r>
          </w:p>
        </w:tc>
      </w:tr>
      <w:tr w14:paraId="6500B1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198DB137">
            <w:pPr>
              <w:rPr>
                <w:rFonts w:hint="eastAsia" w:ascii="宋体" w:hAnsi="宋体" w:cs="宋体"/>
                <w:b/>
                <w:bCs/>
                <w:szCs w:val="21"/>
              </w:rPr>
            </w:pPr>
          </w:p>
        </w:tc>
        <w:tc>
          <w:tcPr>
            <w:tcW w:w="8413" w:type="dxa"/>
            <w:gridSpan w:val="4"/>
            <w:noWrap w:val="0"/>
            <w:vAlign w:val="top"/>
          </w:tcPr>
          <w:p w14:paraId="2266E1C3">
            <w:pPr>
              <w:wordWrap w:val="0"/>
              <w:rPr>
                <w:rFonts w:hint="eastAsia" w:ascii="宋体" w:hAnsi="宋体" w:cs="宋体"/>
                <w:color w:val="000000"/>
                <w:szCs w:val="21"/>
              </w:rPr>
            </w:pPr>
            <w:r>
              <w:rPr>
                <w:rFonts w:hint="eastAsia" w:ascii="宋体" w:hAnsi="宋体" w:cs="宋体"/>
                <w:color w:val="000000"/>
                <w:szCs w:val="21"/>
              </w:rPr>
              <w:t>采用低价优先法计算，即满足招标文件资格要求且投标价格最低的投标报价为评标基准价，其价格分为满分。其他投标人的价格分统一按照下列公式计算：</w:t>
            </w:r>
          </w:p>
          <w:p w14:paraId="5798B2D4">
            <w:pPr>
              <w:wordWrap w:val="0"/>
              <w:rPr>
                <w:rFonts w:hint="eastAsia" w:ascii="宋体" w:hAnsi="宋体" w:cs="宋体"/>
                <w:color w:val="000000"/>
                <w:szCs w:val="21"/>
                <w:lang w:eastAsia="zh-CN"/>
              </w:rPr>
            </w:pPr>
            <w:r>
              <w:rPr>
                <w:rFonts w:hint="eastAsia" w:ascii="宋体" w:hAnsi="宋体" w:cs="宋体"/>
                <w:color w:val="000000"/>
                <w:szCs w:val="21"/>
              </w:rPr>
              <w:t>投标报价得分=(评标基准价／投标报价)×</w:t>
            </w:r>
            <w:r>
              <w:rPr>
                <w:rFonts w:hint="eastAsia" w:ascii="宋体" w:hAnsi="宋体" w:cs="宋体"/>
                <w:color w:val="000000"/>
                <w:szCs w:val="21"/>
                <w:lang w:val="en-US" w:eastAsia="zh-CN"/>
              </w:rPr>
              <w:t>10</w:t>
            </w:r>
            <w:r>
              <w:rPr>
                <w:rFonts w:hint="eastAsia" w:ascii="宋体" w:hAnsi="宋体" w:cs="宋体"/>
                <w:color w:val="000000"/>
                <w:szCs w:val="21"/>
                <w:lang w:eastAsia="zh-CN"/>
              </w:rPr>
              <w:t>。</w:t>
            </w:r>
          </w:p>
          <w:p w14:paraId="26B52B5F">
            <w:pPr>
              <w:wordWrap w:val="0"/>
              <w:rPr>
                <w:rFonts w:hint="eastAsia" w:ascii="宋体" w:hAnsi="宋体" w:cs="宋体"/>
                <w:color w:val="000000"/>
                <w:szCs w:val="21"/>
                <w:lang w:eastAsia="zh-CN"/>
              </w:rPr>
            </w:pPr>
            <w:r>
              <w:rPr>
                <w:rFonts w:hint="eastAsia" w:ascii="宋体" w:hAnsi="宋体" w:cs="宋体"/>
                <w:color w:val="000000"/>
                <w:szCs w:val="21"/>
                <w:lang w:eastAsia="zh-CN"/>
              </w:rPr>
              <w:t>注：</w:t>
            </w:r>
            <w:r>
              <w:rPr>
                <w:rFonts w:hint="eastAsia" w:ascii="宋体" w:hAnsi="宋体" w:cs="宋体"/>
                <w:color w:val="000000"/>
                <w:szCs w:val="21"/>
                <w:lang w:val="en-US" w:eastAsia="zh-CN"/>
              </w:rPr>
              <w:t>1.</w:t>
            </w:r>
            <w:r>
              <w:rPr>
                <w:rFonts w:hint="eastAsia" w:ascii="宋体" w:hAnsi="宋体" w:cs="宋体"/>
                <w:color w:val="000000"/>
                <w:szCs w:val="21"/>
                <w:lang w:eastAsia="zh-CN"/>
              </w:rPr>
              <w:t>小微企业报价优惠：</w:t>
            </w:r>
            <w:r>
              <w:rPr>
                <w:rFonts w:hint="eastAsia" w:ascii="宋体" w:hAnsi="宋体" w:cs="宋体"/>
                <w:b/>
                <w:bCs/>
                <w:color w:val="000000"/>
                <w:szCs w:val="21"/>
                <w:lang w:eastAsia="zh-CN"/>
              </w:rPr>
              <w:t>15%。</w:t>
            </w:r>
          </w:p>
          <w:p w14:paraId="23720B76">
            <w:pPr>
              <w:wordWrap w:val="0"/>
              <w:rPr>
                <w:rFonts w:hint="eastAsia" w:ascii="宋体" w:hAnsi="宋体" w:cs="宋体"/>
                <w:color w:val="000000"/>
                <w:szCs w:val="21"/>
                <w:lang w:eastAsia="zh-CN"/>
              </w:rPr>
            </w:pPr>
            <w:r>
              <w:rPr>
                <w:rFonts w:hint="eastAsia" w:ascii="宋体" w:hAnsi="宋体" w:cs="宋体"/>
                <w:color w:val="000000"/>
                <w:szCs w:val="21"/>
                <w:lang w:eastAsia="zh-CN"/>
              </w:rPr>
              <w:t>2.采购标的对应的中小企业划分标准所属行业：</w:t>
            </w:r>
            <w:r>
              <w:rPr>
                <w:rFonts w:hint="eastAsia" w:ascii="宋体" w:hAnsi="宋体" w:cs="宋体"/>
                <w:b/>
                <w:bCs/>
                <w:color w:val="000000"/>
                <w:szCs w:val="21"/>
                <w:lang w:eastAsia="zh-CN"/>
              </w:rPr>
              <w:t>软件和信息技术服务业</w:t>
            </w:r>
            <w:r>
              <w:rPr>
                <w:rFonts w:hint="eastAsia" w:ascii="宋体" w:hAnsi="宋体" w:cs="宋体"/>
                <w:color w:val="000000"/>
                <w:szCs w:val="21"/>
                <w:lang w:eastAsia="zh-CN"/>
              </w:rPr>
              <w:t>。</w:t>
            </w:r>
          </w:p>
          <w:p w14:paraId="18C954CC">
            <w:pPr>
              <w:wordWrap w:val="0"/>
              <w:rPr>
                <w:rFonts w:hint="eastAsia" w:ascii="宋体" w:hAnsi="宋体" w:cs="宋体"/>
                <w:color w:val="000000"/>
                <w:szCs w:val="21"/>
                <w:lang w:eastAsia="zh-CN"/>
              </w:rPr>
            </w:pPr>
            <w:r>
              <w:rPr>
                <w:rFonts w:hint="eastAsia" w:ascii="宋体" w:hAnsi="宋体" w:cs="宋体"/>
                <w:color w:val="000000"/>
                <w:szCs w:val="21"/>
                <w:lang w:eastAsia="zh-CN"/>
              </w:rPr>
              <w:t>参照《关于印发中小企业划型标准规定的通知（工信部联企业【2011】300号）》从以下16个行业中选定：1.农、林、牧、渔业；2.工业（包括采矿业，制造业，电力、热力、燃气及水生产和供应业）；3.建筑业；4.批发业；5.零售业；6.交通运输业（不含铁路运输业）；7.仓储业；8.邮政业；9.住宿业；10.餐饮业；11.信息传输业（包括电信、互联网和相关服务）；12.软件和信息技术服务业；13.房地产开发经营；14.物业管理；15.租赁和商务服务业；16.其他未列明行业（包括科学研究和技术服务业，水利、环境和公共设施管理业，居民服务、修理和其他服务业，社会工作，文化、体育和娱乐业等）。</w:t>
            </w:r>
          </w:p>
        </w:tc>
      </w:tr>
      <w:tr w14:paraId="674DB1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restart"/>
            <w:noWrap w:val="0"/>
            <w:vAlign w:val="top"/>
          </w:tcPr>
          <w:p w14:paraId="3ADAC550">
            <w:pPr>
              <w:wordWrap w:val="0"/>
              <w:jc w:val="center"/>
              <w:rPr>
                <w:rFonts w:hint="eastAsia" w:ascii="宋体" w:hAnsi="宋体" w:cs="宋体"/>
                <w:b/>
                <w:bCs/>
                <w:szCs w:val="21"/>
              </w:rPr>
            </w:pPr>
            <w:r>
              <w:rPr>
                <w:rFonts w:hint="eastAsia" w:ascii="宋体" w:hAnsi="宋体" w:cs="宋体"/>
                <w:b/>
                <w:bCs/>
                <w:szCs w:val="21"/>
              </w:rPr>
              <w:t>2</w:t>
            </w:r>
          </w:p>
        </w:tc>
        <w:tc>
          <w:tcPr>
            <w:tcW w:w="2774" w:type="dxa"/>
            <w:gridSpan w:val="3"/>
            <w:noWrap w:val="0"/>
            <w:vAlign w:val="top"/>
          </w:tcPr>
          <w:p w14:paraId="3F044D17">
            <w:pPr>
              <w:wordWrap w:val="0"/>
              <w:jc w:val="center"/>
              <w:rPr>
                <w:rFonts w:hint="eastAsia" w:ascii="宋体" w:hAnsi="宋体" w:cs="宋体"/>
                <w:b/>
                <w:bCs/>
                <w:szCs w:val="21"/>
              </w:rPr>
            </w:pPr>
            <w:r>
              <w:rPr>
                <w:rFonts w:hint="eastAsia" w:ascii="宋体" w:hAnsi="宋体" w:cs="宋体"/>
                <w:b/>
                <w:bCs/>
                <w:szCs w:val="21"/>
              </w:rPr>
              <w:t>技术部分</w:t>
            </w:r>
          </w:p>
        </w:tc>
        <w:tc>
          <w:tcPr>
            <w:tcW w:w="5639" w:type="dxa"/>
            <w:noWrap w:val="0"/>
            <w:vAlign w:val="top"/>
          </w:tcPr>
          <w:p w14:paraId="69B9B1EA">
            <w:pPr>
              <w:wordWrap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60</w:t>
            </w:r>
          </w:p>
        </w:tc>
      </w:tr>
      <w:tr w14:paraId="1EA98C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62B6D75B">
            <w:pPr>
              <w:rPr>
                <w:rFonts w:hint="eastAsia" w:ascii="宋体" w:hAnsi="宋体" w:cs="宋体"/>
                <w:b/>
                <w:bCs/>
                <w:szCs w:val="21"/>
              </w:rPr>
            </w:pPr>
          </w:p>
        </w:tc>
        <w:tc>
          <w:tcPr>
            <w:tcW w:w="8413" w:type="dxa"/>
            <w:gridSpan w:val="4"/>
            <w:noWrap w:val="0"/>
            <w:vAlign w:val="top"/>
          </w:tcPr>
          <w:p w14:paraId="0D92EA17">
            <w:pPr>
              <w:wordWrap w:val="0"/>
              <w:rPr>
                <w:rFonts w:hint="eastAsia" w:ascii="宋体" w:hAnsi="宋体" w:cs="宋体"/>
                <w:szCs w:val="21"/>
              </w:rPr>
            </w:pPr>
          </w:p>
        </w:tc>
      </w:tr>
      <w:tr w14:paraId="18F3F2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553" w:hRule="atLeast"/>
          <w:jc w:val="center"/>
        </w:trPr>
        <w:tc>
          <w:tcPr>
            <w:tcW w:w="675" w:type="dxa"/>
            <w:vMerge w:val="continue"/>
            <w:shd w:val="clear" w:color="auto" w:fill="E6EFFA"/>
            <w:noWrap w:val="0"/>
            <w:vAlign w:val="center"/>
          </w:tcPr>
          <w:p w14:paraId="43093A82">
            <w:pPr>
              <w:rPr>
                <w:rFonts w:hint="eastAsia" w:ascii="宋体" w:hAnsi="宋体" w:cs="宋体"/>
                <w:b/>
                <w:bCs/>
                <w:szCs w:val="21"/>
              </w:rPr>
            </w:pPr>
          </w:p>
        </w:tc>
        <w:tc>
          <w:tcPr>
            <w:tcW w:w="663" w:type="dxa"/>
            <w:shd w:val="clear" w:color="auto" w:fill="E6EFFA"/>
            <w:noWrap w:val="0"/>
            <w:vAlign w:val="center"/>
          </w:tcPr>
          <w:p w14:paraId="1FB25E13">
            <w:pPr>
              <w:wordWrap w:val="0"/>
              <w:jc w:val="center"/>
              <w:rPr>
                <w:rFonts w:hint="eastAsia" w:ascii="宋体" w:hAnsi="宋体" w:cs="宋体"/>
                <w:b/>
                <w:bCs/>
                <w:szCs w:val="21"/>
              </w:rPr>
            </w:pPr>
            <w:r>
              <w:rPr>
                <w:rFonts w:hint="eastAsia" w:ascii="宋体" w:hAnsi="宋体" w:cs="宋体"/>
                <w:b/>
                <w:bCs/>
                <w:szCs w:val="21"/>
              </w:rPr>
              <w:t>序号</w:t>
            </w:r>
          </w:p>
        </w:tc>
        <w:tc>
          <w:tcPr>
            <w:tcW w:w="1409" w:type="dxa"/>
            <w:shd w:val="clear" w:color="auto" w:fill="E6EFFA"/>
            <w:noWrap w:val="0"/>
            <w:vAlign w:val="center"/>
          </w:tcPr>
          <w:p w14:paraId="33976601">
            <w:pPr>
              <w:wordWrap w:val="0"/>
              <w:jc w:val="center"/>
              <w:rPr>
                <w:rFonts w:hint="eastAsia" w:ascii="宋体" w:hAnsi="宋体" w:cs="宋体"/>
                <w:b/>
                <w:bCs/>
                <w:szCs w:val="21"/>
              </w:rPr>
            </w:pPr>
            <w:r>
              <w:rPr>
                <w:rFonts w:hint="eastAsia" w:ascii="宋体" w:hAnsi="宋体" w:cs="宋体"/>
                <w:b/>
                <w:bCs/>
                <w:szCs w:val="21"/>
              </w:rPr>
              <w:t>评分因素</w:t>
            </w:r>
          </w:p>
        </w:tc>
        <w:tc>
          <w:tcPr>
            <w:tcW w:w="702" w:type="dxa"/>
            <w:shd w:val="clear" w:color="auto" w:fill="E6EFFA"/>
            <w:noWrap w:val="0"/>
            <w:vAlign w:val="center"/>
          </w:tcPr>
          <w:p w14:paraId="6C473337">
            <w:pPr>
              <w:wordWrap w:val="0"/>
              <w:jc w:val="center"/>
              <w:rPr>
                <w:rFonts w:hint="eastAsia" w:ascii="宋体" w:hAnsi="宋体" w:eastAsia="宋体" w:cs="宋体"/>
                <w:b/>
                <w:bCs/>
                <w:szCs w:val="21"/>
                <w:lang w:eastAsia="zh-CN"/>
              </w:rPr>
            </w:pPr>
            <w:r>
              <w:rPr>
                <w:rFonts w:hint="eastAsia" w:ascii="宋体" w:hAnsi="宋体" w:cs="宋体"/>
                <w:b/>
                <w:bCs/>
                <w:szCs w:val="21"/>
              </w:rPr>
              <w:t>权重</w:t>
            </w:r>
            <w:r>
              <w:rPr>
                <w:rFonts w:hint="eastAsia" w:ascii="宋体" w:hAnsi="宋体" w:cs="宋体"/>
                <w:b/>
                <w:bCs/>
                <w:szCs w:val="21"/>
                <w:lang w:eastAsia="zh-CN"/>
              </w:rPr>
              <w:t>（</w:t>
            </w:r>
            <w:r>
              <w:rPr>
                <w:rFonts w:hint="eastAsia" w:ascii="宋体" w:hAnsi="宋体" w:cs="宋体"/>
                <w:b/>
                <w:bCs/>
                <w:szCs w:val="21"/>
                <w:lang w:val="en-US" w:eastAsia="zh-CN"/>
              </w:rPr>
              <w:t>%</w:t>
            </w:r>
            <w:r>
              <w:rPr>
                <w:rFonts w:hint="eastAsia" w:ascii="宋体" w:hAnsi="宋体" w:cs="宋体"/>
                <w:b/>
                <w:bCs/>
                <w:szCs w:val="21"/>
                <w:lang w:eastAsia="zh-CN"/>
              </w:rPr>
              <w:t>）</w:t>
            </w:r>
          </w:p>
        </w:tc>
        <w:tc>
          <w:tcPr>
            <w:tcW w:w="5639" w:type="dxa"/>
            <w:shd w:val="clear" w:color="auto" w:fill="E6EFFA"/>
            <w:noWrap w:val="0"/>
            <w:vAlign w:val="center"/>
          </w:tcPr>
          <w:p w14:paraId="10B3777D">
            <w:pPr>
              <w:wordWrap w:val="0"/>
              <w:jc w:val="center"/>
              <w:rPr>
                <w:rFonts w:hint="eastAsia" w:ascii="宋体" w:hAnsi="宋体" w:cs="宋体"/>
                <w:b/>
                <w:bCs/>
                <w:szCs w:val="21"/>
              </w:rPr>
            </w:pPr>
            <w:r>
              <w:rPr>
                <w:rFonts w:hint="eastAsia" w:ascii="宋体" w:hAnsi="宋体" w:cs="宋体"/>
                <w:b/>
                <w:bCs/>
                <w:szCs w:val="21"/>
              </w:rPr>
              <w:t>评分准则</w:t>
            </w:r>
          </w:p>
        </w:tc>
      </w:tr>
      <w:tr w14:paraId="06EAB4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3796CADE">
            <w:pPr>
              <w:rPr>
                <w:rFonts w:hint="eastAsia" w:ascii="宋体" w:hAnsi="宋体" w:cs="宋体"/>
                <w:b/>
                <w:bCs/>
                <w:szCs w:val="21"/>
              </w:rPr>
            </w:pPr>
          </w:p>
        </w:tc>
        <w:tc>
          <w:tcPr>
            <w:tcW w:w="663" w:type="dxa"/>
            <w:noWrap w:val="0"/>
            <w:vAlign w:val="center"/>
          </w:tcPr>
          <w:p w14:paraId="7847140D">
            <w:pPr>
              <w:jc w:val="center"/>
              <w:rPr>
                <w:rFonts w:hint="eastAsia" w:ascii="宋体" w:hAnsi="宋体" w:cs="宋体"/>
                <w:szCs w:val="21"/>
              </w:rPr>
            </w:pPr>
            <w:r>
              <w:rPr>
                <w:rFonts w:hint="eastAsia" w:ascii="宋体" w:hAnsi="宋体" w:cs="宋体"/>
                <w:szCs w:val="21"/>
              </w:rPr>
              <w:t>1</w:t>
            </w:r>
          </w:p>
        </w:tc>
        <w:tc>
          <w:tcPr>
            <w:tcW w:w="1409" w:type="dxa"/>
            <w:noWrap w:val="0"/>
            <w:vAlign w:val="center"/>
          </w:tcPr>
          <w:p w14:paraId="43BA1951">
            <w:pPr>
              <w:widowControl/>
              <w:jc w:val="center"/>
              <w:textAlignment w:val="top"/>
              <w:rPr>
                <w:rFonts w:hint="eastAsia" w:ascii="宋体" w:hAnsi="宋体" w:cs="宋体"/>
                <w:color w:val="000000"/>
                <w:kern w:val="0"/>
                <w:szCs w:val="21"/>
              </w:rPr>
            </w:pPr>
            <w:r>
              <w:rPr>
                <w:rFonts w:hint="eastAsia" w:ascii="宋体" w:hAnsi="宋体" w:cs="宋体"/>
                <w:color w:val="000000"/>
                <w:kern w:val="0"/>
                <w:szCs w:val="21"/>
              </w:rPr>
              <w:t>实施方案</w:t>
            </w:r>
          </w:p>
        </w:tc>
        <w:tc>
          <w:tcPr>
            <w:tcW w:w="702" w:type="dxa"/>
            <w:noWrap w:val="0"/>
            <w:vAlign w:val="center"/>
          </w:tcPr>
          <w:p w14:paraId="39398A16">
            <w:pPr>
              <w:widowControl/>
              <w:jc w:val="center"/>
              <w:textAlignment w:val="top"/>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2</w:t>
            </w:r>
          </w:p>
        </w:tc>
        <w:tc>
          <w:tcPr>
            <w:tcW w:w="5639" w:type="dxa"/>
            <w:noWrap w:val="0"/>
            <w:vAlign w:val="top"/>
          </w:tcPr>
          <w:p w14:paraId="37F24560">
            <w:pPr>
              <w:wordWrap w:val="0"/>
              <w:rPr>
                <w:rFonts w:hint="eastAsia" w:ascii="宋体" w:hAnsi="宋体" w:cs="宋体"/>
                <w:color w:val="000000"/>
                <w:szCs w:val="21"/>
              </w:rPr>
            </w:pPr>
            <w:r>
              <w:rPr>
                <w:rFonts w:hint="eastAsia" w:ascii="宋体" w:hAnsi="宋体" w:cs="宋体"/>
                <w:b/>
                <w:bCs/>
                <w:color w:val="000000"/>
                <w:szCs w:val="21"/>
              </w:rPr>
              <w:t>（一）评审内容：</w:t>
            </w:r>
            <w:r>
              <w:rPr>
                <w:rFonts w:hint="eastAsia" w:ascii="宋体" w:hAnsi="宋体" w:cs="宋体"/>
                <w:color w:val="000000"/>
                <w:szCs w:val="21"/>
              </w:rPr>
              <w:t xml:space="preserve"> </w:t>
            </w:r>
          </w:p>
          <w:p w14:paraId="172125DA">
            <w:pPr>
              <w:snapToGrid w:val="0"/>
              <w:rPr>
                <w:rFonts w:hint="eastAsia" w:ascii="宋体" w:hAnsi="宋体" w:cs="宋体"/>
                <w:color w:val="000000"/>
                <w:szCs w:val="21"/>
              </w:rPr>
            </w:pPr>
            <w:r>
              <w:rPr>
                <w:rFonts w:hint="eastAsia" w:ascii="宋体" w:hAnsi="宋体" w:cs="宋体"/>
                <w:b/>
                <w:bCs/>
                <w:color w:val="000000"/>
                <w:szCs w:val="21"/>
              </w:rPr>
              <w:t>投标人需以本项目要求提供实施方案，实施方案包括以下内容：</w:t>
            </w:r>
          </w:p>
          <w:p w14:paraId="175F41F1">
            <w:pPr>
              <w:wordWrap w:val="0"/>
              <w:rPr>
                <w:rFonts w:hint="eastAsia" w:ascii="宋体" w:hAnsi="宋体" w:cs="宋体"/>
                <w:color w:val="000000"/>
                <w:szCs w:val="21"/>
              </w:rPr>
            </w:pPr>
            <w:r>
              <w:rPr>
                <w:rFonts w:hint="eastAsia" w:ascii="宋体" w:hAnsi="宋体" w:cs="宋体"/>
                <w:color w:val="000000"/>
                <w:szCs w:val="21"/>
              </w:rPr>
              <w:t>1.项目需求分析；</w:t>
            </w:r>
          </w:p>
          <w:p w14:paraId="32573119">
            <w:pPr>
              <w:wordWrap w:val="0"/>
              <w:rPr>
                <w:rFonts w:hint="eastAsia" w:ascii="宋体" w:hAnsi="宋体" w:cs="宋体"/>
                <w:color w:val="000000"/>
                <w:szCs w:val="21"/>
              </w:rPr>
            </w:pPr>
            <w:r>
              <w:rPr>
                <w:rFonts w:hint="eastAsia" w:ascii="宋体" w:hAnsi="宋体" w:cs="宋体"/>
                <w:color w:val="000000"/>
                <w:szCs w:val="21"/>
              </w:rPr>
              <w:t>2.工作措施；</w:t>
            </w:r>
          </w:p>
          <w:p w14:paraId="5D6B20F3">
            <w:pPr>
              <w:wordWrap w:val="0"/>
              <w:rPr>
                <w:rFonts w:hint="eastAsia" w:ascii="宋体" w:hAnsi="宋体" w:cs="宋体"/>
                <w:color w:val="000000"/>
                <w:szCs w:val="21"/>
              </w:rPr>
            </w:pPr>
            <w:r>
              <w:rPr>
                <w:rFonts w:hint="eastAsia" w:ascii="宋体" w:hAnsi="宋体" w:cs="宋体"/>
                <w:color w:val="000000"/>
                <w:szCs w:val="21"/>
              </w:rPr>
              <w:t>3.工作方法；</w:t>
            </w:r>
          </w:p>
          <w:p w14:paraId="151D6343">
            <w:pPr>
              <w:wordWrap w:val="0"/>
              <w:rPr>
                <w:rFonts w:hint="eastAsia" w:ascii="宋体" w:hAnsi="宋体" w:cs="宋体"/>
                <w:color w:val="000000"/>
                <w:szCs w:val="21"/>
              </w:rPr>
            </w:pPr>
            <w:r>
              <w:rPr>
                <w:rFonts w:hint="eastAsia" w:ascii="宋体" w:hAnsi="宋体" w:cs="宋体"/>
                <w:color w:val="000000"/>
                <w:szCs w:val="21"/>
              </w:rPr>
              <w:t>4.工作手段；</w:t>
            </w:r>
          </w:p>
          <w:p w14:paraId="16A78F83">
            <w:pPr>
              <w:wordWrap w:val="0"/>
              <w:rPr>
                <w:rFonts w:hint="eastAsia" w:ascii="宋体" w:hAnsi="宋体" w:cs="宋体"/>
                <w:color w:val="000000"/>
                <w:szCs w:val="21"/>
              </w:rPr>
            </w:pPr>
            <w:r>
              <w:rPr>
                <w:rFonts w:hint="eastAsia" w:ascii="宋体" w:hAnsi="宋体" w:cs="宋体"/>
                <w:color w:val="000000"/>
                <w:szCs w:val="21"/>
              </w:rPr>
              <w:t>5.工作流程。</w:t>
            </w:r>
          </w:p>
          <w:p w14:paraId="11FBC120">
            <w:pPr>
              <w:wordWrap w:val="0"/>
              <w:rPr>
                <w:rFonts w:hint="eastAsia"/>
                <w:b/>
                <w:bCs/>
                <w:szCs w:val="21"/>
                <w:highlight w:val="none"/>
                <w:lang w:val="en-US" w:eastAsia="zh-CN"/>
              </w:rPr>
            </w:pPr>
            <w:r>
              <w:rPr>
                <w:rFonts w:hint="eastAsia"/>
                <w:b/>
                <w:bCs/>
                <w:szCs w:val="21"/>
                <w:highlight w:val="none"/>
                <w:lang w:eastAsia="zh-CN"/>
              </w:rPr>
              <w:t>（</w:t>
            </w:r>
            <w:r>
              <w:rPr>
                <w:rFonts w:hint="eastAsia"/>
                <w:b/>
                <w:bCs/>
                <w:szCs w:val="21"/>
                <w:highlight w:val="none"/>
                <w:lang w:val="en-US" w:eastAsia="zh-CN"/>
              </w:rPr>
              <w:t>二</w:t>
            </w:r>
            <w:r>
              <w:rPr>
                <w:rFonts w:hint="eastAsia"/>
                <w:b/>
                <w:bCs/>
                <w:szCs w:val="21"/>
                <w:highlight w:val="none"/>
                <w:lang w:eastAsia="zh-CN"/>
              </w:rPr>
              <w:t>）</w:t>
            </w:r>
            <w:r>
              <w:rPr>
                <w:rFonts w:hint="eastAsia"/>
                <w:b/>
                <w:bCs/>
                <w:szCs w:val="21"/>
                <w:highlight w:val="none"/>
                <w:lang w:val="en-US" w:eastAsia="zh-CN"/>
              </w:rPr>
              <w:t>评分依据：</w:t>
            </w:r>
          </w:p>
          <w:p w14:paraId="4991734B">
            <w:pPr>
              <w:wordWrap w:val="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本项最高得100分。</w:t>
            </w:r>
          </w:p>
          <w:p w14:paraId="0967FBC3">
            <w:pPr>
              <w:wordWrap w:val="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满足以上5项得</w:t>
            </w:r>
            <w:r>
              <w:rPr>
                <w:rFonts w:hint="eastAsia" w:ascii="Times New Roman" w:hAnsi="Times New Roman" w:eastAsia="宋体" w:cs="Times New Roman"/>
                <w:szCs w:val="21"/>
                <w:highlight w:val="none"/>
                <w:lang w:val="en-US" w:eastAsia="zh-CN"/>
              </w:rPr>
              <w:t>80</w:t>
            </w:r>
            <w:r>
              <w:rPr>
                <w:rFonts w:hint="eastAsia" w:ascii="Times New Roman" w:hAnsi="Times New Roman" w:eastAsia="宋体" w:cs="Times New Roman"/>
                <w:szCs w:val="21"/>
                <w:highlight w:val="none"/>
              </w:rPr>
              <w:t>分，满足任意4项得</w:t>
            </w:r>
            <w:r>
              <w:rPr>
                <w:rFonts w:hint="eastAsia" w:ascii="Times New Roman" w:hAnsi="Times New Roman" w:cs="Times New Roman"/>
                <w:szCs w:val="21"/>
                <w:highlight w:val="none"/>
                <w:lang w:val="en-US" w:eastAsia="zh-CN"/>
              </w:rPr>
              <w:t>6</w:t>
            </w:r>
            <w:r>
              <w:rPr>
                <w:rFonts w:hint="eastAsia" w:ascii="Times New Roman" w:hAnsi="Times New Roman" w:eastAsia="宋体" w:cs="Times New Roman"/>
                <w:szCs w:val="21"/>
                <w:highlight w:val="none"/>
              </w:rPr>
              <w:t>0分，满足任意3项得</w:t>
            </w:r>
            <w:r>
              <w:rPr>
                <w:rFonts w:hint="eastAsia" w:ascii="Times New Roman" w:hAnsi="Times New Roman" w:cs="Times New Roman"/>
                <w:szCs w:val="21"/>
                <w:highlight w:val="none"/>
                <w:lang w:val="en-US" w:eastAsia="zh-CN"/>
              </w:rPr>
              <w:t>5</w:t>
            </w:r>
            <w:r>
              <w:rPr>
                <w:rFonts w:hint="eastAsia" w:ascii="Times New Roman" w:hAnsi="Times New Roman" w:eastAsia="宋体" w:cs="Times New Roman"/>
                <w:szCs w:val="21"/>
                <w:highlight w:val="none"/>
              </w:rPr>
              <w:t>0分，满足任意2项得</w:t>
            </w:r>
            <w:r>
              <w:rPr>
                <w:rFonts w:hint="eastAsia" w:ascii="Times New Roman" w:hAnsi="Times New Roman" w:cs="Times New Roman"/>
                <w:szCs w:val="21"/>
                <w:highlight w:val="none"/>
                <w:lang w:val="en-US" w:eastAsia="zh-CN"/>
              </w:rPr>
              <w:t>3</w:t>
            </w:r>
            <w:r>
              <w:rPr>
                <w:rFonts w:hint="eastAsia" w:ascii="Times New Roman" w:hAnsi="Times New Roman" w:eastAsia="宋体" w:cs="Times New Roman"/>
                <w:szCs w:val="21"/>
                <w:highlight w:val="none"/>
              </w:rPr>
              <w:t>0分，</w:t>
            </w:r>
            <w:r>
              <w:rPr>
                <w:rFonts w:hint="eastAsia" w:ascii="Times New Roman" w:hAnsi="Times New Roman" w:eastAsia="宋体" w:cs="Times New Roman"/>
                <w:szCs w:val="21"/>
                <w:highlight w:val="none"/>
                <w:lang w:val="en-US" w:eastAsia="zh-CN"/>
              </w:rPr>
              <w:t>满足任意1项得</w:t>
            </w:r>
            <w:r>
              <w:rPr>
                <w:rFonts w:hint="eastAsia" w:ascii="Times New Roman" w:hAnsi="Times New Roman" w:cs="Times New Roman"/>
                <w:szCs w:val="21"/>
                <w:highlight w:val="none"/>
                <w:lang w:val="en-US" w:eastAsia="zh-CN"/>
              </w:rPr>
              <w:t>2</w:t>
            </w:r>
            <w:r>
              <w:rPr>
                <w:rFonts w:hint="eastAsia" w:ascii="Times New Roman" w:hAnsi="Times New Roman" w:eastAsia="宋体" w:cs="Times New Roman"/>
                <w:szCs w:val="21"/>
                <w:highlight w:val="none"/>
                <w:lang w:val="en-US" w:eastAsia="zh-CN"/>
              </w:rPr>
              <w:t>0分，</w:t>
            </w:r>
            <w:r>
              <w:rPr>
                <w:rFonts w:hint="eastAsia" w:ascii="Times New Roman" w:hAnsi="Times New Roman" w:eastAsia="宋体" w:cs="Times New Roman"/>
                <w:szCs w:val="21"/>
                <w:highlight w:val="none"/>
              </w:rPr>
              <w:t>其他情况不得分，在此基础上</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rPr>
              <w:t>根据供应商的具体响应内容按照量化的评审因素指标进一步评审：</w:t>
            </w:r>
          </w:p>
          <w:p w14:paraId="729B7299">
            <w:pPr>
              <w:wordWrap w:val="0"/>
              <w:rPr>
                <w:rFonts w:hint="eastAsia" w:ascii="Times New Roman" w:hAnsi="Times New Roman" w:eastAsia="宋体" w:cs="Times New Roman"/>
                <w:szCs w:val="21"/>
                <w:highlight w:val="none"/>
              </w:rPr>
            </w:pPr>
            <w:r>
              <w:rPr>
                <w:rFonts w:hint="eastAsia" w:ascii="Times New Roman" w:hAnsi="Times New Roman" w:eastAsia="宋体" w:cs="Times New Roman"/>
                <w:b/>
                <w:bCs/>
                <w:szCs w:val="21"/>
                <w:highlight w:val="none"/>
              </w:rPr>
              <w:t>评审为优</w:t>
            </w:r>
            <w:r>
              <w:rPr>
                <w:rFonts w:hint="eastAsia" w:ascii="Times New Roman" w:hAnsi="Times New Roman" w:eastAsia="宋体" w:cs="Times New Roman"/>
                <w:szCs w:val="21"/>
                <w:highlight w:val="none"/>
              </w:rPr>
              <w:t>（需求理解清晰、</w:t>
            </w:r>
            <w:r>
              <w:rPr>
                <w:rFonts w:hint="eastAsia" w:ascii="Times New Roman" w:hAnsi="Times New Roman" w:eastAsia="宋体" w:cs="Times New Roman"/>
                <w:szCs w:val="21"/>
                <w:highlight w:val="none"/>
                <w:lang w:eastAsia="zh-CN"/>
              </w:rPr>
              <w:t>措施详实</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方法科学</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eastAsia="zh-CN"/>
              </w:rPr>
              <w:t>手段有效、流程清晰</w:t>
            </w:r>
            <w:r>
              <w:rPr>
                <w:rFonts w:hint="eastAsia" w:ascii="Times New Roman" w:hAnsi="Times New Roman" w:eastAsia="宋体" w:cs="Times New Roman"/>
                <w:szCs w:val="21"/>
                <w:highlight w:val="none"/>
              </w:rPr>
              <w:t>）的加</w:t>
            </w:r>
            <w:r>
              <w:rPr>
                <w:rFonts w:hint="eastAsia" w:ascii="Times New Roman" w:hAnsi="Times New Roman" w:eastAsia="宋体" w:cs="Times New Roman"/>
                <w:szCs w:val="21"/>
                <w:highlight w:val="none"/>
                <w:lang w:val="en-US" w:eastAsia="zh-CN"/>
              </w:rPr>
              <w:t>20</w:t>
            </w:r>
            <w:r>
              <w:rPr>
                <w:rFonts w:hint="eastAsia" w:ascii="Times New Roman" w:hAnsi="Times New Roman" w:eastAsia="宋体" w:cs="Times New Roman"/>
                <w:szCs w:val="21"/>
                <w:highlight w:val="none"/>
              </w:rPr>
              <w:t>分；</w:t>
            </w:r>
          </w:p>
          <w:p w14:paraId="675C2A72">
            <w:pPr>
              <w:wordWrap w:val="0"/>
              <w:rPr>
                <w:rFonts w:hint="eastAsia" w:ascii="Times New Roman" w:hAnsi="Times New Roman" w:eastAsia="宋体" w:cs="Times New Roman"/>
                <w:szCs w:val="21"/>
                <w:highlight w:val="none"/>
              </w:rPr>
            </w:pPr>
            <w:r>
              <w:rPr>
                <w:rFonts w:hint="eastAsia" w:ascii="Times New Roman" w:hAnsi="Times New Roman" w:eastAsia="宋体" w:cs="Times New Roman"/>
                <w:b/>
                <w:bCs/>
                <w:szCs w:val="21"/>
                <w:highlight w:val="none"/>
              </w:rPr>
              <w:t>评审为良</w:t>
            </w:r>
            <w:r>
              <w:rPr>
                <w:rFonts w:hint="eastAsia" w:ascii="Times New Roman" w:hAnsi="Times New Roman" w:eastAsia="宋体" w:cs="Times New Roman"/>
                <w:szCs w:val="21"/>
                <w:highlight w:val="none"/>
              </w:rPr>
              <w:t>（需求理解较清晰、</w:t>
            </w:r>
            <w:r>
              <w:rPr>
                <w:rFonts w:hint="eastAsia" w:ascii="Times New Roman" w:hAnsi="Times New Roman" w:eastAsia="宋体" w:cs="Times New Roman"/>
                <w:szCs w:val="21"/>
                <w:highlight w:val="none"/>
                <w:lang w:eastAsia="zh-CN"/>
              </w:rPr>
              <w:t>措施较详实</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方法较科学</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eastAsia="zh-CN"/>
              </w:rPr>
              <w:t>手段较有效、流程较清晰</w:t>
            </w:r>
            <w:r>
              <w:rPr>
                <w:rFonts w:hint="eastAsia" w:ascii="Times New Roman" w:hAnsi="Times New Roman" w:eastAsia="宋体" w:cs="Times New Roman"/>
                <w:szCs w:val="21"/>
                <w:highlight w:val="none"/>
              </w:rPr>
              <w:t>）的加</w:t>
            </w:r>
            <w:r>
              <w:rPr>
                <w:rFonts w:hint="eastAsia" w:ascii="Times New Roman" w:hAnsi="Times New Roman" w:eastAsia="宋体" w:cs="Times New Roman"/>
                <w:szCs w:val="21"/>
                <w:highlight w:val="none"/>
                <w:lang w:val="en-US" w:eastAsia="zh-CN"/>
              </w:rPr>
              <w:t>10</w:t>
            </w:r>
            <w:r>
              <w:rPr>
                <w:rFonts w:hint="eastAsia" w:ascii="Times New Roman" w:hAnsi="Times New Roman" w:eastAsia="宋体" w:cs="Times New Roman"/>
                <w:szCs w:val="21"/>
                <w:highlight w:val="none"/>
              </w:rPr>
              <w:t>分；</w:t>
            </w:r>
          </w:p>
          <w:p w14:paraId="56C6D192">
            <w:pPr>
              <w:wordWrap w:val="0"/>
              <w:rPr>
                <w:rFonts w:hint="eastAsia" w:ascii="Times New Roman" w:hAnsi="Times New Roman" w:eastAsia="宋体" w:cs="Times New Roman"/>
                <w:szCs w:val="21"/>
                <w:highlight w:val="none"/>
              </w:rPr>
            </w:pPr>
            <w:r>
              <w:rPr>
                <w:rFonts w:hint="eastAsia" w:ascii="Times New Roman" w:hAnsi="Times New Roman" w:eastAsia="宋体" w:cs="Times New Roman"/>
                <w:b/>
                <w:bCs/>
                <w:szCs w:val="21"/>
                <w:highlight w:val="none"/>
              </w:rPr>
              <w:t>评审为中</w:t>
            </w:r>
            <w:r>
              <w:rPr>
                <w:rFonts w:hint="eastAsia" w:ascii="Times New Roman" w:hAnsi="Times New Roman" w:eastAsia="宋体" w:cs="Times New Roman"/>
                <w:szCs w:val="21"/>
                <w:highlight w:val="none"/>
              </w:rPr>
              <w:t>（需求理解一般、</w:t>
            </w:r>
            <w:r>
              <w:rPr>
                <w:rFonts w:hint="eastAsia" w:ascii="Times New Roman" w:hAnsi="Times New Roman" w:eastAsia="宋体" w:cs="Times New Roman"/>
                <w:szCs w:val="21"/>
                <w:highlight w:val="none"/>
                <w:lang w:eastAsia="zh-CN"/>
              </w:rPr>
              <w:t>措施</w:t>
            </w:r>
            <w:r>
              <w:rPr>
                <w:rFonts w:hint="eastAsia" w:ascii="Times New Roman" w:hAnsi="Times New Roman" w:eastAsia="宋体" w:cs="Times New Roman"/>
                <w:szCs w:val="21"/>
                <w:highlight w:val="none"/>
              </w:rPr>
              <w:t>一般、</w:t>
            </w:r>
            <w:r>
              <w:rPr>
                <w:rFonts w:hint="eastAsia" w:ascii="Times New Roman" w:hAnsi="Times New Roman" w:eastAsia="宋体" w:cs="Times New Roman"/>
                <w:szCs w:val="21"/>
                <w:highlight w:val="none"/>
                <w:lang w:val="en-US" w:eastAsia="zh-CN"/>
              </w:rPr>
              <w:t>方法</w:t>
            </w:r>
            <w:r>
              <w:rPr>
                <w:rFonts w:hint="eastAsia" w:ascii="Times New Roman" w:hAnsi="Times New Roman" w:eastAsia="宋体" w:cs="Times New Roman"/>
                <w:szCs w:val="21"/>
                <w:highlight w:val="none"/>
              </w:rPr>
              <w:t>一般、</w:t>
            </w:r>
            <w:r>
              <w:rPr>
                <w:rFonts w:hint="eastAsia" w:ascii="Times New Roman" w:hAnsi="Times New Roman" w:eastAsia="宋体" w:cs="Times New Roman"/>
                <w:szCs w:val="21"/>
                <w:highlight w:val="none"/>
                <w:lang w:eastAsia="zh-CN"/>
              </w:rPr>
              <w:t>手段</w:t>
            </w:r>
            <w:r>
              <w:rPr>
                <w:rFonts w:hint="eastAsia" w:ascii="Times New Roman" w:hAnsi="Times New Roman" w:eastAsia="宋体" w:cs="Times New Roman"/>
                <w:szCs w:val="21"/>
                <w:highlight w:val="none"/>
              </w:rPr>
              <w:t>一般</w:t>
            </w:r>
            <w:r>
              <w:rPr>
                <w:rFonts w:hint="eastAsia" w:ascii="Times New Roman" w:hAnsi="Times New Roman" w:eastAsia="宋体" w:cs="Times New Roman"/>
                <w:szCs w:val="21"/>
                <w:highlight w:val="none"/>
                <w:lang w:eastAsia="zh-CN"/>
              </w:rPr>
              <w:t>、流程</w:t>
            </w:r>
            <w:r>
              <w:rPr>
                <w:rFonts w:hint="eastAsia" w:ascii="Times New Roman" w:hAnsi="Times New Roman" w:eastAsia="宋体" w:cs="Times New Roman"/>
                <w:szCs w:val="21"/>
                <w:highlight w:val="none"/>
              </w:rPr>
              <w:t>一般）的加</w:t>
            </w:r>
            <w:r>
              <w:rPr>
                <w:rFonts w:hint="eastAsia" w:ascii="Times New Roman" w:hAnsi="Times New Roman" w:eastAsia="宋体" w:cs="Times New Roman"/>
                <w:szCs w:val="21"/>
                <w:highlight w:val="none"/>
                <w:lang w:val="en-US" w:eastAsia="zh-CN"/>
              </w:rPr>
              <w:t>5</w:t>
            </w:r>
            <w:r>
              <w:rPr>
                <w:rFonts w:hint="eastAsia" w:ascii="Times New Roman" w:hAnsi="Times New Roman" w:eastAsia="宋体" w:cs="Times New Roman"/>
                <w:szCs w:val="21"/>
                <w:highlight w:val="none"/>
              </w:rPr>
              <w:t>分；</w:t>
            </w:r>
          </w:p>
          <w:p w14:paraId="547063EC">
            <w:pPr>
              <w:wordWrap w:val="0"/>
              <w:rPr>
                <w:rFonts w:hint="eastAsia" w:ascii="宋体" w:hAnsi="宋体" w:cs="宋体"/>
                <w:color w:val="000000"/>
                <w:szCs w:val="21"/>
              </w:rPr>
            </w:pPr>
            <w:r>
              <w:rPr>
                <w:rFonts w:hint="eastAsia" w:ascii="Times New Roman" w:hAnsi="Times New Roman" w:eastAsia="宋体" w:cs="Times New Roman"/>
                <w:b/>
                <w:bCs/>
                <w:szCs w:val="21"/>
                <w:highlight w:val="none"/>
              </w:rPr>
              <w:t>评审为差</w:t>
            </w:r>
            <w:r>
              <w:rPr>
                <w:rFonts w:hint="eastAsia" w:ascii="Times New Roman" w:hAnsi="Times New Roman" w:eastAsia="宋体" w:cs="Times New Roman"/>
                <w:szCs w:val="21"/>
                <w:highlight w:val="none"/>
              </w:rPr>
              <w:t>（需求理解差、</w:t>
            </w:r>
            <w:r>
              <w:rPr>
                <w:rFonts w:hint="eastAsia" w:ascii="Times New Roman" w:hAnsi="Times New Roman" w:eastAsia="宋体" w:cs="Times New Roman"/>
                <w:szCs w:val="21"/>
                <w:highlight w:val="none"/>
                <w:lang w:eastAsia="zh-CN"/>
              </w:rPr>
              <w:t>措施差</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方法</w:t>
            </w:r>
            <w:r>
              <w:rPr>
                <w:rFonts w:hint="eastAsia" w:ascii="Times New Roman" w:hAnsi="Times New Roman" w:eastAsia="宋体" w:cs="Times New Roman"/>
                <w:szCs w:val="21"/>
                <w:highlight w:val="none"/>
                <w:lang w:eastAsia="zh-CN"/>
              </w:rPr>
              <w:t>差</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eastAsia="zh-CN"/>
              </w:rPr>
              <w:t>手段差、流程差</w:t>
            </w:r>
            <w:r>
              <w:rPr>
                <w:rFonts w:hint="eastAsia" w:ascii="Times New Roman" w:hAnsi="Times New Roman" w:eastAsia="宋体" w:cs="Times New Roman"/>
                <w:szCs w:val="21"/>
                <w:highlight w:val="none"/>
              </w:rPr>
              <w:t>）的不加分。</w:t>
            </w:r>
          </w:p>
        </w:tc>
      </w:tr>
      <w:tr w14:paraId="092343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426F4692">
            <w:pPr>
              <w:rPr>
                <w:rFonts w:hint="eastAsia" w:ascii="宋体" w:hAnsi="宋体" w:cs="宋体"/>
                <w:b/>
                <w:bCs/>
                <w:szCs w:val="21"/>
              </w:rPr>
            </w:pPr>
          </w:p>
        </w:tc>
        <w:tc>
          <w:tcPr>
            <w:tcW w:w="663" w:type="dxa"/>
            <w:noWrap w:val="0"/>
            <w:vAlign w:val="center"/>
          </w:tcPr>
          <w:p w14:paraId="7D54EAE3">
            <w:pPr>
              <w:jc w:val="center"/>
              <w:rPr>
                <w:rFonts w:hint="eastAsia" w:ascii="宋体" w:hAnsi="宋体" w:cs="宋体"/>
                <w:szCs w:val="21"/>
              </w:rPr>
            </w:pPr>
            <w:r>
              <w:rPr>
                <w:rFonts w:hint="eastAsia" w:ascii="宋体" w:hAnsi="宋体" w:cs="宋体"/>
                <w:szCs w:val="21"/>
              </w:rPr>
              <w:t>2</w:t>
            </w:r>
          </w:p>
        </w:tc>
        <w:tc>
          <w:tcPr>
            <w:tcW w:w="1409" w:type="dxa"/>
            <w:noWrap w:val="0"/>
            <w:vAlign w:val="center"/>
          </w:tcPr>
          <w:p w14:paraId="6D37985C">
            <w:pPr>
              <w:jc w:val="center"/>
              <w:rPr>
                <w:rFonts w:hint="eastAsia" w:ascii="宋体" w:hAnsi="宋体" w:cs="宋体"/>
                <w:color w:val="000000"/>
                <w:kern w:val="0"/>
                <w:szCs w:val="21"/>
              </w:rPr>
            </w:pPr>
            <w:r>
              <w:rPr>
                <w:rFonts w:hint="eastAsia" w:ascii="宋体" w:hAnsi="宋体" w:cs="宋体"/>
                <w:color w:val="000000"/>
                <w:szCs w:val="21"/>
              </w:rPr>
              <w:t>项目重点难点分析、应对措施及相关的合理化建议</w:t>
            </w:r>
          </w:p>
        </w:tc>
        <w:tc>
          <w:tcPr>
            <w:tcW w:w="702" w:type="dxa"/>
            <w:noWrap w:val="0"/>
            <w:vAlign w:val="center"/>
          </w:tcPr>
          <w:p w14:paraId="428EF637">
            <w:pPr>
              <w:widowControl/>
              <w:jc w:val="center"/>
              <w:textAlignment w:val="top"/>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w:t>
            </w:r>
          </w:p>
        </w:tc>
        <w:tc>
          <w:tcPr>
            <w:tcW w:w="5639" w:type="dxa"/>
            <w:noWrap w:val="0"/>
            <w:vAlign w:val="top"/>
          </w:tcPr>
          <w:p w14:paraId="68B88DE0">
            <w:pPr>
              <w:jc w:val="left"/>
              <w:rPr>
                <w:rFonts w:hint="eastAsia" w:ascii="宋体" w:hAnsi="宋体" w:cs="宋体"/>
                <w:b/>
                <w:bCs/>
                <w:color w:val="000000"/>
                <w:szCs w:val="21"/>
              </w:rPr>
            </w:pPr>
            <w:r>
              <w:rPr>
                <w:rFonts w:hint="eastAsia" w:ascii="宋体" w:hAnsi="宋体" w:cs="宋体"/>
                <w:b/>
                <w:bCs/>
                <w:color w:val="000000"/>
                <w:szCs w:val="21"/>
              </w:rPr>
              <w:t>（一）评审内容：</w:t>
            </w:r>
          </w:p>
          <w:p w14:paraId="5D320895">
            <w:pPr>
              <w:jc w:val="left"/>
              <w:rPr>
                <w:rFonts w:hint="eastAsia" w:ascii="宋体" w:hAnsi="宋体" w:cs="宋体"/>
                <w:bCs/>
                <w:iCs/>
                <w:color w:val="000000"/>
                <w:szCs w:val="21"/>
              </w:rPr>
            </w:pPr>
            <w:r>
              <w:rPr>
                <w:rFonts w:hint="eastAsia" w:ascii="宋体" w:hAnsi="宋体" w:cs="宋体"/>
                <w:b/>
                <w:bCs/>
                <w:color w:val="000000"/>
                <w:szCs w:val="21"/>
              </w:rPr>
              <w:t>投标人需以本项目要求提供“</w:t>
            </w:r>
            <w:r>
              <w:rPr>
                <w:rFonts w:hint="eastAsia"/>
                <w:b/>
                <w:bCs/>
                <w:color w:val="000000"/>
              </w:rPr>
              <w:t>项目重点难点分析、应对措施及相关的合理化建议</w:t>
            </w:r>
            <w:r>
              <w:rPr>
                <w:rFonts w:hint="eastAsia" w:ascii="宋体" w:hAnsi="宋体" w:cs="宋体"/>
                <w:b/>
                <w:bCs/>
                <w:color w:val="000000"/>
                <w:szCs w:val="21"/>
              </w:rPr>
              <w:t>”，“</w:t>
            </w:r>
            <w:r>
              <w:rPr>
                <w:rFonts w:hint="eastAsia"/>
                <w:b/>
                <w:bCs/>
                <w:color w:val="000000"/>
              </w:rPr>
              <w:t>项目重点难点分析、应对措施及相关的合理化建议</w:t>
            </w:r>
            <w:r>
              <w:rPr>
                <w:rFonts w:hint="eastAsia" w:ascii="宋体" w:hAnsi="宋体" w:cs="宋体"/>
                <w:b/>
                <w:bCs/>
                <w:color w:val="000000"/>
                <w:szCs w:val="21"/>
              </w:rPr>
              <w:t>”包括以下内容：</w:t>
            </w:r>
          </w:p>
          <w:p w14:paraId="1CCD447E">
            <w:pPr>
              <w:jc w:val="left"/>
              <w:rPr>
                <w:rFonts w:hint="eastAsia" w:ascii="宋体" w:hAnsi="宋体" w:cs="宋体"/>
                <w:bCs/>
                <w:iCs/>
                <w:color w:val="000000"/>
                <w:szCs w:val="21"/>
              </w:rPr>
            </w:pPr>
            <w:r>
              <w:rPr>
                <w:rFonts w:hint="eastAsia" w:ascii="宋体" w:hAnsi="宋体" w:cs="宋体"/>
                <w:bCs/>
                <w:iCs/>
                <w:color w:val="000000"/>
                <w:szCs w:val="21"/>
              </w:rPr>
              <w:t xml:space="preserve">1.项目重点、难点的分析； </w:t>
            </w:r>
          </w:p>
          <w:p w14:paraId="25B3D638">
            <w:pPr>
              <w:jc w:val="left"/>
              <w:rPr>
                <w:rFonts w:hint="eastAsia" w:ascii="宋体" w:hAnsi="宋体" w:cs="宋体"/>
                <w:bCs/>
                <w:iCs/>
                <w:color w:val="000000"/>
                <w:szCs w:val="21"/>
              </w:rPr>
            </w:pPr>
            <w:r>
              <w:rPr>
                <w:rFonts w:hint="eastAsia" w:ascii="宋体" w:hAnsi="宋体" w:cs="宋体"/>
                <w:bCs/>
                <w:iCs/>
                <w:color w:val="000000"/>
                <w:szCs w:val="21"/>
              </w:rPr>
              <w:t>2.项目重点、难点的应对措施；</w:t>
            </w:r>
          </w:p>
          <w:p w14:paraId="6B218C31">
            <w:pPr>
              <w:widowControl w:val="0"/>
              <w:numPr>
                <w:ilvl w:val="0"/>
                <w:numId w:val="0"/>
              </w:numPr>
              <w:wordWrap w:val="0"/>
              <w:jc w:val="both"/>
              <w:rPr>
                <w:rFonts w:hint="eastAsia" w:ascii="宋体" w:hAnsi="宋体"/>
                <w:b/>
                <w:bCs/>
                <w:szCs w:val="21"/>
                <w:highlight w:val="none"/>
                <w:lang w:val="en-US" w:eastAsia="zh-CN"/>
              </w:rPr>
            </w:pPr>
            <w:r>
              <w:rPr>
                <w:rFonts w:hint="eastAsia" w:ascii="宋体" w:hAnsi="宋体" w:cs="宋体"/>
                <w:bCs/>
                <w:iCs/>
                <w:color w:val="000000"/>
                <w:szCs w:val="21"/>
              </w:rPr>
              <w:t>3.项目实施提出的相关合理化建议。</w:t>
            </w:r>
            <w:r>
              <w:rPr>
                <w:rFonts w:hint="eastAsia" w:ascii="宋体" w:hAnsi="宋体" w:cs="宋体"/>
                <w:b/>
                <w:bCs/>
                <w:color w:val="000000"/>
                <w:szCs w:val="21"/>
              </w:rPr>
              <w:br w:type="textWrapping"/>
            </w:r>
            <w:r>
              <w:rPr>
                <w:rFonts w:hint="eastAsia" w:ascii="宋体" w:hAnsi="宋体"/>
                <w:b/>
                <w:bCs/>
                <w:szCs w:val="21"/>
                <w:highlight w:val="none"/>
                <w:lang w:val="en-US" w:eastAsia="zh-CN"/>
              </w:rPr>
              <w:t>（二）评分依据：</w:t>
            </w:r>
          </w:p>
          <w:p w14:paraId="36F92CBF">
            <w:pPr>
              <w:rPr>
                <w:rFonts w:hint="eastAsia"/>
                <w:b w:val="0"/>
                <w:bCs w:val="0"/>
                <w:szCs w:val="21"/>
                <w:highlight w:val="none"/>
              </w:rPr>
            </w:pPr>
            <w:r>
              <w:rPr>
                <w:rFonts w:hint="eastAsia"/>
                <w:b w:val="0"/>
                <w:bCs w:val="0"/>
                <w:szCs w:val="21"/>
                <w:highlight w:val="none"/>
              </w:rPr>
              <w:t>本项最高得100分。</w:t>
            </w:r>
          </w:p>
          <w:p w14:paraId="05B71569">
            <w:pPr>
              <w:wordWrap w:val="0"/>
              <w:rPr>
                <w:rFonts w:hint="eastAsia"/>
                <w:szCs w:val="21"/>
                <w:highlight w:val="none"/>
              </w:rPr>
            </w:pPr>
            <w:r>
              <w:rPr>
                <w:rFonts w:hint="eastAsia" w:ascii="Times New Roman" w:hAnsi="Times New Roman" w:eastAsia="宋体" w:cs="Times New Roman"/>
                <w:szCs w:val="21"/>
                <w:highlight w:val="none"/>
              </w:rPr>
              <w:t>满足以上</w:t>
            </w: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项得</w:t>
            </w:r>
            <w:r>
              <w:rPr>
                <w:rFonts w:hint="eastAsia" w:ascii="Times New Roman" w:hAnsi="Times New Roman" w:eastAsia="宋体" w:cs="Times New Roman"/>
                <w:szCs w:val="21"/>
                <w:highlight w:val="none"/>
                <w:lang w:val="en-US" w:eastAsia="zh-CN"/>
              </w:rPr>
              <w:t>80</w:t>
            </w:r>
            <w:r>
              <w:rPr>
                <w:rFonts w:hint="eastAsia" w:ascii="Times New Roman" w:hAnsi="Times New Roman" w:eastAsia="宋体" w:cs="Times New Roman"/>
                <w:szCs w:val="21"/>
                <w:highlight w:val="none"/>
              </w:rPr>
              <w:t>分，满足任意</w:t>
            </w: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项得</w:t>
            </w:r>
            <w:r>
              <w:rPr>
                <w:rFonts w:hint="eastAsia" w:ascii="Times New Roman" w:hAnsi="Times New Roman" w:eastAsia="宋体" w:cs="Times New Roman"/>
                <w:szCs w:val="21"/>
                <w:highlight w:val="none"/>
                <w:lang w:val="en-US" w:eastAsia="zh-CN"/>
              </w:rPr>
              <w:t>5</w:t>
            </w:r>
            <w:r>
              <w:rPr>
                <w:rFonts w:hint="eastAsia" w:ascii="Times New Roman" w:hAnsi="Times New Roman" w:eastAsia="宋体" w:cs="Times New Roman"/>
                <w:szCs w:val="21"/>
                <w:highlight w:val="none"/>
              </w:rPr>
              <w:t>0分，满足任意</w:t>
            </w: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项得</w:t>
            </w: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0分，其他情况不得分，在此基础上</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rPr>
              <w:t>根据供应商的具体响应内容按照量化的评审因素指标进一步评审：</w:t>
            </w:r>
          </w:p>
          <w:p w14:paraId="0018DD69">
            <w:pPr>
              <w:wordWrap w:val="0"/>
              <w:rPr>
                <w:szCs w:val="21"/>
                <w:highlight w:val="none"/>
              </w:rPr>
            </w:pPr>
            <w:r>
              <w:rPr>
                <w:rFonts w:hint="eastAsia"/>
                <w:b/>
                <w:szCs w:val="21"/>
                <w:highlight w:val="none"/>
              </w:rPr>
              <w:t>评审为优</w:t>
            </w:r>
            <w:r>
              <w:rPr>
                <w:rFonts w:hint="eastAsia"/>
                <w:szCs w:val="21"/>
                <w:highlight w:val="none"/>
              </w:rPr>
              <w:t>（项目重点难点分析准确、应对措施及相关建议前瞻性、针对性及可操作性强）的加</w:t>
            </w:r>
            <w:r>
              <w:rPr>
                <w:rFonts w:hint="eastAsia"/>
                <w:szCs w:val="21"/>
                <w:highlight w:val="none"/>
                <w:lang w:val="en-US" w:eastAsia="zh-CN"/>
              </w:rPr>
              <w:t>2</w:t>
            </w:r>
            <w:r>
              <w:rPr>
                <w:rFonts w:hint="eastAsia"/>
                <w:szCs w:val="21"/>
                <w:highlight w:val="none"/>
              </w:rPr>
              <w:t>0分；</w:t>
            </w:r>
          </w:p>
          <w:p w14:paraId="427625D0">
            <w:pPr>
              <w:wordWrap w:val="0"/>
              <w:rPr>
                <w:szCs w:val="21"/>
                <w:highlight w:val="none"/>
              </w:rPr>
            </w:pPr>
            <w:r>
              <w:rPr>
                <w:rFonts w:hint="eastAsia"/>
                <w:b/>
                <w:szCs w:val="21"/>
                <w:highlight w:val="none"/>
              </w:rPr>
              <w:t>评审为良</w:t>
            </w:r>
            <w:r>
              <w:rPr>
                <w:rFonts w:hint="eastAsia"/>
                <w:szCs w:val="21"/>
                <w:highlight w:val="none"/>
              </w:rPr>
              <w:t>（项目重点难点分析较准确、应对措施及相关建议前瞻性、针对性及可操作性较强）的加</w:t>
            </w:r>
            <w:r>
              <w:rPr>
                <w:rFonts w:hint="eastAsia"/>
                <w:szCs w:val="21"/>
                <w:highlight w:val="none"/>
                <w:lang w:val="en-US" w:eastAsia="zh-CN"/>
              </w:rPr>
              <w:t>10</w:t>
            </w:r>
            <w:r>
              <w:rPr>
                <w:rFonts w:hint="eastAsia"/>
                <w:szCs w:val="21"/>
                <w:highlight w:val="none"/>
              </w:rPr>
              <w:t>分；</w:t>
            </w:r>
          </w:p>
          <w:p w14:paraId="3E54DF44">
            <w:pPr>
              <w:wordWrap w:val="0"/>
              <w:rPr>
                <w:szCs w:val="21"/>
                <w:highlight w:val="none"/>
              </w:rPr>
            </w:pPr>
            <w:r>
              <w:rPr>
                <w:rFonts w:hint="eastAsia"/>
                <w:b/>
                <w:szCs w:val="21"/>
                <w:highlight w:val="none"/>
              </w:rPr>
              <w:t>评审为中</w:t>
            </w:r>
            <w:r>
              <w:rPr>
                <w:rFonts w:hint="eastAsia"/>
                <w:szCs w:val="21"/>
                <w:highlight w:val="none"/>
              </w:rPr>
              <w:t>（项目重点难点分析一般、应对措施及相关建议前瞻性、针对性及可操作性一般）的加</w:t>
            </w:r>
            <w:r>
              <w:rPr>
                <w:rFonts w:hint="eastAsia"/>
                <w:szCs w:val="21"/>
                <w:highlight w:val="none"/>
                <w:lang w:val="en-US" w:eastAsia="zh-CN"/>
              </w:rPr>
              <w:t>5</w:t>
            </w:r>
            <w:r>
              <w:rPr>
                <w:rFonts w:hint="eastAsia"/>
                <w:szCs w:val="21"/>
                <w:highlight w:val="none"/>
              </w:rPr>
              <w:t>分；</w:t>
            </w:r>
          </w:p>
          <w:p w14:paraId="06599AA2">
            <w:pPr>
              <w:jc w:val="left"/>
              <w:rPr>
                <w:rFonts w:hint="eastAsia" w:ascii="宋体" w:hAnsi="宋体" w:cs="宋体"/>
                <w:color w:val="000000"/>
                <w:szCs w:val="21"/>
              </w:rPr>
            </w:pPr>
            <w:r>
              <w:rPr>
                <w:rFonts w:hint="eastAsia"/>
                <w:b/>
                <w:szCs w:val="21"/>
                <w:highlight w:val="none"/>
              </w:rPr>
              <w:t>评审为差</w:t>
            </w:r>
            <w:r>
              <w:rPr>
                <w:rFonts w:hint="eastAsia"/>
                <w:szCs w:val="21"/>
                <w:highlight w:val="none"/>
              </w:rPr>
              <w:t>（项目重点难点分析不准确、应对措施及相关建议前瞻性、针对性及可操作性差）的不加分。</w:t>
            </w:r>
          </w:p>
        </w:tc>
      </w:tr>
      <w:tr w14:paraId="330DCD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42E226FB">
            <w:pPr>
              <w:rPr>
                <w:rFonts w:hint="eastAsia" w:ascii="宋体" w:hAnsi="宋体" w:cs="宋体"/>
                <w:b/>
                <w:bCs/>
                <w:szCs w:val="21"/>
              </w:rPr>
            </w:pPr>
          </w:p>
        </w:tc>
        <w:tc>
          <w:tcPr>
            <w:tcW w:w="663" w:type="dxa"/>
            <w:noWrap w:val="0"/>
            <w:vAlign w:val="center"/>
          </w:tcPr>
          <w:p w14:paraId="642FD349">
            <w:pPr>
              <w:wordWrap w:val="0"/>
              <w:jc w:val="center"/>
              <w:rPr>
                <w:rFonts w:hint="eastAsia" w:ascii="宋体" w:hAnsi="宋体" w:cs="宋体"/>
                <w:szCs w:val="21"/>
              </w:rPr>
            </w:pPr>
            <w:r>
              <w:rPr>
                <w:rFonts w:hint="eastAsia" w:ascii="宋体" w:hAnsi="宋体" w:cs="宋体"/>
                <w:szCs w:val="21"/>
              </w:rPr>
              <w:t>3</w:t>
            </w:r>
          </w:p>
        </w:tc>
        <w:tc>
          <w:tcPr>
            <w:tcW w:w="1409" w:type="dxa"/>
            <w:noWrap w:val="0"/>
            <w:vAlign w:val="center"/>
          </w:tcPr>
          <w:p w14:paraId="6D16CF2E">
            <w:pPr>
              <w:wordWrap w:val="0"/>
              <w:jc w:val="center"/>
              <w:rPr>
                <w:rFonts w:hint="eastAsia" w:ascii="宋体" w:hAnsi="宋体" w:eastAsia="宋体" w:cs="宋体"/>
                <w:kern w:val="2"/>
                <w:sz w:val="21"/>
                <w:szCs w:val="21"/>
                <w:highlight w:val="none"/>
                <w:lang w:val="en-US" w:eastAsia="zh-CN" w:bidi="ar-SA"/>
              </w:rPr>
            </w:pPr>
            <w:r>
              <w:rPr>
                <w:rFonts w:hint="eastAsia" w:ascii="宋体" w:hAnsi="宋体"/>
                <w:szCs w:val="21"/>
                <w:highlight w:val="none"/>
              </w:rPr>
              <w:t>质量保障措施及方案</w:t>
            </w:r>
          </w:p>
        </w:tc>
        <w:tc>
          <w:tcPr>
            <w:tcW w:w="702" w:type="dxa"/>
            <w:noWrap w:val="0"/>
            <w:vAlign w:val="center"/>
          </w:tcPr>
          <w:p w14:paraId="5257CDAF">
            <w:pPr>
              <w:wordWrap w:val="0"/>
              <w:jc w:val="center"/>
              <w:rPr>
                <w:rFonts w:hint="default" w:ascii="宋体" w:hAnsi="宋体" w:eastAsia="宋体" w:cs="宋体"/>
                <w:kern w:val="2"/>
                <w:sz w:val="21"/>
                <w:szCs w:val="21"/>
                <w:highlight w:val="none"/>
                <w:lang w:val="en-US" w:eastAsia="zh-CN" w:bidi="ar-SA"/>
              </w:rPr>
            </w:pPr>
            <w:r>
              <w:rPr>
                <w:rFonts w:hint="eastAsia" w:ascii="宋体" w:hAnsi="宋体"/>
                <w:szCs w:val="21"/>
                <w:highlight w:val="none"/>
                <w:lang w:val="en-US" w:eastAsia="zh-CN"/>
              </w:rPr>
              <w:t>10</w:t>
            </w:r>
          </w:p>
        </w:tc>
        <w:tc>
          <w:tcPr>
            <w:tcW w:w="5639" w:type="dxa"/>
            <w:noWrap w:val="0"/>
            <w:vAlign w:val="center"/>
          </w:tcPr>
          <w:p w14:paraId="13A1740A">
            <w:pPr>
              <w:jc w:val="left"/>
              <w:rPr>
                <w:rFonts w:hint="eastAsia" w:ascii="宋体" w:hAnsi="宋体"/>
                <w:b/>
                <w:bCs/>
                <w:szCs w:val="21"/>
                <w:highlight w:val="none"/>
              </w:rPr>
            </w:pPr>
            <w:r>
              <w:rPr>
                <w:rFonts w:hint="eastAsia" w:ascii="宋体" w:hAnsi="宋体"/>
                <w:b/>
                <w:bCs/>
                <w:szCs w:val="21"/>
                <w:highlight w:val="none"/>
                <w:lang w:eastAsia="zh-CN"/>
              </w:rPr>
              <w:t>（</w:t>
            </w:r>
            <w:r>
              <w:rPr>
                <w:rFonts w:hint="eastAsia" w:ascii="宋体" w:hAnsi="宋体"/>
                <w:b/>
                <w:bCs/>
                <w:szCs w:val="21"/>
                <w:highlight w:val="none"/>
                <w:lang w:val="en-US" w:eastAsia="zh-CN"/>
              </w:rPr>
              <w:t>一</w:t>
            </w:r>
            <w:r>
              <w:rPr>
                <w:rFonts w:hint="eastAsia" w:ascii="宋体" w:hAnsi="宋体"/>
                <w:b/>
                <w:bCs/>
                <w:szCs w:val="21"/>
                <w:highlight w:val="none"/>
                <w:lang w:eastAsia="zh-CN"/>
              </w:rPr>
              <w:t>）</w:t>
            </w:r>
            <w:r>
              <w:rPr>
                <w:rFonts w:hint="eastAsia" w:ascii="宋体" w:hAnsi="宋体"/>
                <w:b/>
                <w:bCs/>
                <w:szCs w:val="21"/>
                <w:highlight w:val="none"/>
              </w:rPr>
              <w:t>评</w:t>
            </w:r>
            <w:r>
              <w:rPr>
                <w:rFonts w:hint="eastAsia" w:ascii="宋体" w:hAnsi="宋体"/>
                <w:b/>
                <w:bCs/>
                <w:szCs w:val="21"/>
                <w:highlight w:val="none"/>
                <w:lang w:val="en-US" w:eastAsia="zh-CN"/>
              </w:rPr>
              <w:t>分</w:t>
            </w:r>
            <w:r>
              <w:rPr>
                <w:rFonts w:hint="eastAsia" w:ascii="宋体" w:hAnsi="宋体"/>
                <w:b/>
                <w:bCs/>
                <w:szCs w:val="21"/>
                <w:highlight w:val="none"/>
              </w:rPr>
              <w:t>内容：</w:t>
            </w:r>
          </w:p>
          <w:p w14:paraId="3122C3DA">
            <w:pPr>
              <w:jc w:val="left"/>
              <w:rPr>
                <w:rFonts w:hint="eastAsia" w:ascii="宋体" w:hAnsi="宋体" w:eastAsia="宋体" w:cs="宋体"/>
                <w:b/>
                <w:bCs/>
                <w:color w:val="000000"/>
                <w:szCs w:val="21"/>
              </w:rPr>
            </w:pPr>
            <w:r>
              <w:rPr>
                <w:rFonts w:hint="eastAsia" w:ascii="宋体" w:hAnsi="宋体" w:eastAsia="宋体" w:cs="宋体"/>
                <w:b/>
                <w:bCs/>
                <w:color w:val="000000"/>
                <w:szCs w:val="21"/>
              </w:rPr>
              <w:t>投标人</w:t>
            </w:r>
            <w:r>
              <w:rPr>
                <w:rFonts w:hint="eastAsia" w:ascii="宋体" w:hAnsi="宋体" w:eastAsia="宋体" w:cs="宋体"/>
                <w:b/>
                <w:bCs/>
                <w:color w:val="000000"/>
                <w:szCs w:val="21"/>
                <w:lang w:eastAsia="zh-CN"/>
              </w:rPr>
              <w:t>需</w:t>
            </w:r>
            <w:r>
              <w:rPr>
                <w:rFonts w:hint="eastAsia" w:ascii="宋体" w:hAnsi="宋体" w:eastAsia="宋体" w:cs="宋体"/>
                <w:b/>
                <w:bCs/>
                <w:color w:val="000000"/>
                <w:szCs w:val="21"/>
              </w:rPr>
              <w:t>根据招标文件要求制定贴切本项目的质量保障措施及方案，包含但不限于以下内容：</w:t>
            </w:r>
          </w:p>
          <w:p w14:paraId="783030F4">
            <w:pPr>
              <w:rPr>
                <w:rFonts w:hint="eastAsia"/>
              </w:rPr>
            </w:pPr>
            <w:r>
              <w:rPr>
                <w:rFonts w:hint="eastAsia"/>
              </w:rPr>
              <w:t>1.给出分阶段项目时间安排、工作进度与阶段性成果；</w:t>
            </w:r>
          </w:p>
          <w:p w14:paraId="18693264">
            <w:pPr>
              <w:rPr>
                <w:rFonts w:hint="eastAsia"/>
              </w:rPr>
            </w:pPr>
            <w:r>
              <w:rPr>
                <w:rFonts w:hint="eastAsia"/>
              </w:rPr>
              <w:t>2.阐述项目时间管理制度与措施；</w:t>
            </w:r>
          </w:p>
          <w:p w14:paraId="5AEE423F">
            <w:pPr>
              <w:rPr>
                <w:rFonts w:hint="eastAsia"/>
              </w:rPr>
            </w:pPr>
            <w:r>
              <w:rPr>
                <w:rFonts w:hint="eastAsia"/>
              </w:rPr>
              <w:t>3.阐述项目质量管理制度与措施；</w:t>
            </w:r>
          </w:p>
          <w:p w14:paraId="450EF5FB">
            <w:pPr>
              <w:rPr>
                <w:rFonts w:hint="eastAsia" w:hAnsi="宋体" w:cs="宋体"/>
                <w:kern w:val="2"/>
                <w:sz w:val="21"/>
                <w:szCs w:val="21"/>
              </w:rPr>
            </w:pPr>
            <w:r>
              <w:rPr>
                <w:rFonts w:hint="eastAsia"/>
              </w:rPr>
              <w:t>4.阐述项目资料、成果安全性保障制度与措施。</w:t>
            </w:r>
          </w:p>
          <w:p w14:paraId="4D7D120B">
            <w:pPr>
              <w:wordWrap w:val="0"/>
              <w:rPr>
                <w:rFonts w:hint="eastAsia"/>
                <w:b/>
                <w:bCs/>
                <w:szCs w:val="21"/>
                <w:highlight w:val="none"/>
                <w:lang w:val="en-US" w:eastAsia="zh-CN"/>
              </w:rPr>
            </w:pPr>
            <w:r>
              <w:rPr>
                <w:rFonts w:hint="eastAsia"/>
                <w:b/>
                <w:bCs/>
                <w:szCs w:val="21"/>
                <w:highlight w:val="none"/>
                <w:lang w:eastAsia="zh-CN"/>
              </w:rPr>
              <w:t>（</w:t>
            </w:r>
            <w:r>
              <w:rPr>
                <w:rFonts w:hint="eastAsia"/>
                <w:b/>
                <w:bCs/>
                <w:szCs w:val="21"/>
                <w:highlight w:val="none"/>
                <w:lang w:val="en-US" w:eastAsia="zh-CN"/>
              </w:rPr>
              <w:t>二</w:t>
            </w:r>
            <w:r>
              <w:rPr>
                <w:rFonts w:hint="eastAsia"/>
                <w:b/>
                <w:bCs/>
                <w:szCs w:val="21"/>
                <w:highlight w:val="none"/>
                <w:lang w:eastAsia="zh-CN"/>
              </w:rPr>
              <w:t>）</w:t>
            </w:r>
            <w:r>
              <w:rPr>
                <w:rFonts w:hint="eastAsia"/>
                <w:b/>
                <w:bCs/>
                <w:szCs w:val="21"/>
                <w:highlight w:val="none"/>
                <w:lang w:val="en-US" w:eastAsia="zh-CN"/>
              </w:rPr>
              <w:t>评分依据：</w:t>
            </w:r>
          </w:p>
          <w:p w14:paraId="2164E817">
            <w:pPr>
              <w:wordWrap w:val="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本项最高得100分。</w:t>
            </w:r>
          </w:p>
          <w:p w14:paraId="5833F4E2">
            <w:pPr>
              <w:wordWrap w:val="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满足以上</w:t>
            </w:r>
            <w:r>
              <w:rPr>
                <w:rFonts w:hint="eastAsia"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rPr>
              <w:t>项得</w:t>
            </w:r>
            <w:r>
              <w:rPr>
                <w:rFonts w:hint="eastAsia" w:ascii="Times New Roman" w:hAnsi="Times New Roman" w:eastAsia="宋体" w:cs="Times New Roman"/>
                <w:szCs w:val="21"/>
                <w:highlight w:val="none"/>
                <w:lang w:val="en-US" w:eastAsia="zh-CN"/>
              </w:rPr>
              <w:t>80</w:t>
            </w:r>
            <w:r>
              <w:rPr>
                <w:rFonts w:hint="eastAsia" w:ascii="Times New Roman" w:hAnsi="Times New Roman" w:eastAsia="宋体" w:cs="Times New Roman"/>
                <w:szCs w:val="21"/>
                <w:highlight w:val="none"/>
              </w:rPr>
              <w:t>分，满足任意</w:t>
            </w: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项得</w:t>
            </w:r>
            <w:r>
              <w:rPr>
                <w:rFonts w:hint="eastAsia" w:ascii="Times New Roman" w:hAnsi="Times New Roman" w:cs="Times New Roman"/>
                <w:szCs w:val="21"/>
                <w:highlight w:val="none"/>
                <w:lang w:val="en-US" w:eastAsia="zh-CN"/>
              </w:rPr>
              <w:t>6</w:t>
            </w:r>
            <w:r>
              <w:rPr>
                <w:rFonts w:hint="eastAsia" w:ascii="Times New Roman" w:hAnsi="Times New Roman" w:eastAsia="宋体" w:cs="Times New Roman"/>
                <w:szCs w:val="21"/>
                <w:highlight w:val="none"/>
              </w:rPr>
              <w:t>0分，满足任意</w:t>
            </w: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项得</w:t>
            </w:r>
            <w:r>
              <w:rPr>
                <w:rFonts w:hint="eastAsia" w:ascii="Times New Roman" w:hAnsi="Times New Roman" w:cs="Times New Roman"/>
                <w:szCs w:val="21"/>
                <w:highlight w:val="none"/>
                <w:lang w:val="en-US" w:eastAsia="zh-CN"/>
              </w:rPr>
              <w:t>4</w:t>
            </w:r>
            <w:r>
              <w:rPr>
                <w:rFonts w:hint="eastAsia" w:ascii="Times New Roman" w:hAnsi="Times New Roman" w:eastAsia="宋体" w:cs="Times New Roman"/>
                <w:szCs w:val="21"/>
                <w:highlight w:val="none"/>
              </w:rPr>
              <w:t>0分</w:t>
            </w:r>
            <w:r>
              <w:rPr>
                <w:rFonts w:hint="eastAsia" w:ascii="Times New Roman" w:hAnsi="Times New Roman" w:eastAsia="宋体" w:cs="Times New Roman"/>
                <w:szCs w:val="21"/>
                <w:highlight w:val="none"/>
                <w:lang w:val="en-US" w:eastAsia="zh-CN"/>
              </w:rPr>
              <w:t>，</w:t>
            </w:r>
            <w:r>
              <w:rPr>
                <w:rFonts w:hint="eastAsia" w:ascii="Times New Roman" w:hAnsi="Times New Roman" w:eastAsia="宋体" w:cs="Times New Roman"/>
                <w:szCs w:val="21"/>
                <w:highlight w:val="none"/>
              </w:rPr>
              <w:t>满足任意</w:t>
            </w: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项得</w:t>
            </w: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0分，其他情况不得分，在此基础上</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rPr>
              <w:t>根据供应商的具体响应内容按照量化的评审因素指标进一步评审：</w:t>
            </w:r>
          </w:p>
          <w:p w14:paraId="57AE76D9">
            <w:pPr>
              <w:wordWrap w:val="0"/>
              <w:rPr>
                <w:rFonts w:hint="eastAsia" w:ascii="Times New Roman" w:hAnsi="Times New Roman" w:eastAsia="宋体" w:cs="Times New Roman"/>
                <w:szCs w:val="21"/>
                <w:highlight w:val="none"/>
              </w:rPr>
            </w:pPr>
            <w:r>
              <w:rPr>
                <w:rFonts w:hint="eastAsia" w:ascii="Times New Roman" w:hAnsi="Times New Roman" w:eastAsia="宋体" w:cs="Times New Roman"/>
                <w:b/>
                <w:bCs/>
                <w:szCs w:val="21"/>
                <w:highlight w:val="none"/>
              </w:rPr>
              <w:t>评审为优</w:t>
            </w:r>
            <w:r>
              <w:rPr>
                <w:rFonts w:hint="eastAsia" w:ascii="Times New Roman" w:hAnsi="Times New Roman" w:eastAsia="宋体" w:cs="Times New Roman"/>
                <w:szCs w:val="21"/>
                <w:highlight w:val="none"/>
              </w:rPr>
              <w:t>（质量保障方案内容齐全,保障措施完善可实施性强）的加</w:t>
            </w:r>
            <w:r>
              <w:rPr>
                <w:rFonts w:hint="eastAsia" w:ascii="Times New Roman" w:hAnsi="Times New Roman" w:eastAsia="宋体" w:cs="Times New Roman"/>
                <w:szCs w:val="21"/>
                <w:highlight w:val="none"/>
                <w:lang w:val="en-US" w:eastAsia="zh-CN"/>
              </w:rPr>
              <w:t>20</w:t>
            </w:r>
            <w:r>
              <w:rPr>
                <w:rFonts w:hint="eastAsia" w:ascii="Times New Roman" w:hAnsi="Times New Roman" w:eastAsia="宋体" w:cs="Times New Roman"/>
                <w:szCs w:val="21"/>
                <w:highlight w:val="none"/>
              </w:rPr>
              <w:t>分；</w:t>
            </w:r>
          </w:p>
          <w:p w14:paraId="08194A6D">
            <w:pPr>
              <w:wordWrap w:val="0"/>
              <w:rPr>
                <w:rFonts w:hint="eastAsia" w:ascii="Times New Roman" w:hAnsi="Times New Roman" w:eastAsia="宋体" w:cs="Times New Roman"/>
                <w:szCs w:val="21"/>
                <w:highlight w:val="none"/>
              </w:rPr>
            </w:pPr>
            <w:r>
              <w:rPr>
                <w:rFonts w:hint="eastAsia" w:ascii="Times New Roman" w:hAnsi="Times New Roman" w:eastAsia="宋体" w:cs="Times New Roman"/>
                <w:b/>
                <w:bCs/>
                <w:szCs w:val="21"/>
                <w:highlight w:val="none"/>
              </w:rPr>
              <w:t>评审为良</w:t>
            </w:r>
            <w:r>
              <w:rPr>
                <w:rFonts w:hint="eastAsia" w:ascii="Times New Roman" w:hAnsi="Times New Roman" w:eastAsia="宋体" w:cs="Times New Roman"/>
                <w:szCs w:val="21"/>
                <w:highlight w:val="none"/>
              </w:rPr>
              <w:t>（质量保障方案内容齐全,保障措施完善可实施性较强）的加</w:t>
            </w:r>
            <w:r>
              <w:rPr>
                <w:rFonts w:hint="eastAsia" w:ascii="Times New Roman" w:hAnsi="Times New Roman" w:eastAsia="宋体" w:cs="Times New Roman"/>
                <w:szCs w:val="21"/>
                <w:highlight w:val="none"/>
                <w:lang w:val="en-US" w:eastAsia="zh-CN"/>
              </w:rPr>
              <w:t>10</w:t>
            </w:r>
            <w:r>
              <w:rPr>
                <w:rFonts w:hint="eastAsia" w:ascii="Times New Roman" w:hAnsi="Times New Roman" w:eastAsia="宋体" w:cs="Times New Roman"/>
                <w:szCs w:val="21"/>
                <w:highlight w:val="none"/>
              </w:rPr>
              <w:t>分；</w:t>
            </w:r>
          </w:p>
          <w:p w14:paraId="5A408322">
            <w:pPr>
              <w:wordWrap w:val="0"/>
              <w:rPr>
                <w:rFonts w:hint="eastAsia" w:ascii="Times New Roman" w:hAnsi="Times New Roman" w:eastAsia="宋体" w:cs="Times New Roman"/>
                <w:szCs w:val="21"/>
                <w:highlight w:val="none"/>
              </w:rPr>
            </w:pPr>
            <w:r>
              <w:rPr>
                <w:rFonts w:hint="eastAsia" w:ascii="Times New Roman" w:hAnsi="Times New Roman" w:eastAsia="宋体" w:cs="Times New Roman"/>
                <w:b/>
                <w:bCs/>
                <w:szCs w:val="21"/>
                <w:highlight w:val="none"/>
              </w:rPr>
              <w:t>评审为中</w:t>
            </w:r>
            <w:r>
              <w:rPr>
                <w:rFonts w:hint="eastAsia" w:ascii="Times New Roman" w:hAnsi="Times New Roman" w:eastAsia="宋体" w:cs="Times New Roman"/>
                <w:szCs w:val="21"/>
                <w:highlight w:val="none"/>
              </w:rPr>
              <w:t>（质量保障方案内容基本齐全,保障措施完善可实施性一般）的加</w:t>
            </w:r>
            <w:r>
              <w:rPr>
                <w:rFonts w:hint="eastAsia" w:ascii="Times New Roman" w:hAnsi="Times New Roman" w:eastAsia="宋体" w:cs="Times New Roman"/>
                <w:szCs w:val="21"/>
                <w:highlight w:val="none"/>
                <w:lang w:val="en-US" w:eastAsia="zh-CN"/>
              </w:rPr>
              <w:t>5</w:t>
            </w:r>
            <w:r>
              <w:rPr>
                <w:rFonts w:hint="eastAsia" w:ascii="Times New Roman" w:hAnsi="Times New Roman" w:eastAsia="宋体" w:cs="Times New Roman"/>
                <w:szCs w:val="21"/>
                <w:highlight w:val="none"/>
              </w:rPr>
              <w:t>分；</w:t>
            </w:r>
          </w:p>
          <w:p w14:paraId="49E05874">
            <w:pPr>
              <w:wordWrap w:val="0"/>
              <w:rPr>
                <w:rFonts w:hint="eastAsia" w:ascii="宋体" w:hAnsi="宋体" w:eastAsia="宋体" w:cs="宋体"/>
                <w:kern w:val="2"/>
                <w:sz w:val="21"/>
                <w:szCs w:val="21"/>
                <w:highlight w:val="none"/>
                <w:lang w:val="en-US" w:eastAsia="zh-CN" w:bidi="ar-SA"/>
              </w:rPr>
            </w:pPr>
            <w:r>
              <w:rPr>
                <w:rFonts w:hint="eastAsia" w:ascii="Times New Roman" w:hAnsi="Times New Roman" w:eastAsia="宋体" w:cs="Times New Roman"/>
                <w:b/>
                <w:bCs/>
                <w:szCs w:val="21"/>
                <w:highlight w:val="none"/>
              </w:rPr>
              <w:t>评审为差</w:t>
            </w:r>
            <w:r>
              <w:rPr>
                <w:rFonts w:hint="eastAsia" w:ascii="Times New Roman" w:hAnsi="Times New Roman" w:eastAsia="宋体" w:cs="Times New Roman"/>
                <w:szCs w:val="21"/>
                <w:highlight w:val="none"/>
              </w:rPr>
              <w:t>（质量保障方案内容不齐全,保障措施不清晰不合理）的不加分。</w:t>
            </w:r>
          </w:p>
        </w:tc>
      </w:tr>
      <w:tr w14:paraId="63651A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29C2724C">
            <w:pPr>
              <w:rPr>
                <w:rFonts w:hint="eastAsia" w:ascii="宋体" w:hAnsi="宋体" w:cs="宋体"/>
                <w:b/>
                <w:bCs/>
                <w:szCs w:val="21"/>
              </w:rPr>
            </w:pPr>
          </w:p>
        </w:tc>
        <w:tc>
          <w:tcPr>
            <w:tcW w:w="663" w:type="dxa"/>
            <w:noWrap w:val="0"/>
            <w:vAlign w:val="center"/>
          </w:tcPr>
          <w:p w14:paraId="1079098E">
            <w:pPr>
              <w:wordWrap w:val="0"/>
              <w:jc w:val="center"/>
              <w:rPr>
                <w:rFonts w:hint="eastAsia" w:ascii="宋体" w:hAnsi="宋体" w:cs="宋体"/>
                <w:szCs w:val="21"/>
              </w:rPr>
            </w:pPr>
            <w:r>
              <w:rPr>
                <w:rFonts w:hint="eastAsia" w:ascii="宋体" w:hAnsi="宋体" w:cs="宋体"/>
                <w:szCs w:val="21"/>
              </w:rPr>
              <w:t>4</w:t>
            </w:r>
          </w:p>
        </w:tc>
        <w:tc>
          <w:tcPr>
            <w:tcW w:w="1409" w:type="dxa"/>
            <w:noWrap w:val="0"/>
            <w:vAlign w:val="center"/>
          </w:tcPr>
          <w:p w14:paraId="379A23B7">
            <w:pPr>
              <w:wordWrap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拟安排的项目负责人情况</w:t>
            </w:r>
          </w:p>
        </w:tc>
        <w:tc>
          <w:tcPr>
            <w:tcW w:w="702" w:type="dxa"/>
            <w:noWrap w:val="0"/>
            <w:vAlign w:val="center"/>
          </w:tcPr>
          <w:p w14:paraId="168858D8">
            <w:pPr>
              <w:wordWrap w:val="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8</w:t>
            </w:r>
          </w:p>
        </w:tc>
        <w:tc>
          <w:tcPr>
            <w:tcW w:w="5639" w:type="dxa"/>
            <w:noWrap w:val="0"/>
            <w:vAlign w:val="top"/>
          </w:tcPr>
          <w:p w14:paraId="2374647A">
            <w:pPr>
              <w:widowControl/>
              <w:wordWrap w:val="0"/>
              <w:textAlignment w:val="top"/>
              <w:rPr>
                <w:rFonts w:hint="eastAsia" w:ascii="宋体" w:hAnsi="宋体" w:cs="宋体"/>
                <w:b/>
                <w:bCs/>
                <w:color w:val="auto"/>
                <w:kern w:val="0"/>
              </w:rPr>
            </w:pPr>
            <w:r>
              <w:rPr>
                <w:rFonts w:hint="eastAsia" w:ascii="宋体" w:hAnsi="宋体" w:cs="宋体"/>
                <w:b/>
                <w:bCs/>
                <w:color w:val="auto"/>
                <w:kern w:val="0"/>
              </w:rPr>
              <w:t>（一）评审内容：</w:t>
            </w:r>
          </w:p>
          <w:p w14:paraId="6A075B33">
            <w:pPr>
              <w:widowControl/>
              <w:wordWrap w:val="0"/>
              <w:jc w:val="left"/>
              <w:textAlignment w:val="top"/>
              <w:rPr>
                <w:rFonts w:hint="eastAsia" w:ascii="宋体" w:hAnsi="Courier New" w:eastAsia="宋体" w:cs="Times New Roman"/>
                <w:kern w:val="2"/>
                <w:sz w:val="21"/>
                <w:szCs w:val="21"/>
                <w:lang w:val="en-US" w:eastAsia="zh-CN" w:bidi="ar-SA"/>
              </w:rPr>
            </w:pPr>
            <w:r>
              <w:rPr>
                <w:rFonts w:hint="eastAsia"/>
                <w:szCs w:val="21"/>
              </w:rPr>
              <w:t>投标人拟</w:t>
            </w:r>
            <w:r>
              <w:rPr>
                <w:rFonts w:hint="eastAsia"/>
                <w:szCs w:val="21"/>
                <w:lang w:eastAsia="zh-CN"/>
              </w:rPr>
              <w:t>投入</w:t>
            </w:r>
            <w:r>
              <w:rPr>
                <w:rFonts w:hint="eastAsia"/>
                <w:szCs w:val="21"/>
              </w:rPr>
              <w:t>本项目的项目负责人情况须为投标人自有员工</w:t>
            </w:r>
            <w:r>
              <w:rPr>
                <w:rFonts w:hint="eastAsia"/>
              </w:rPr>
              <w:t>（以</w:t>
            </w:r>
            <w:r>
              <w:rPr>
                <w:rFonts w:hint="eastAsia" w:ascii="宋体" w:hAnsi="Courier New" w:eastAsia="宋体" w:cs="Times New Roman"/>
                <w:kern w:val="2"/>
                <w:sz w:val="21"/>
                <w:szCs w:val="21"/>
                <w:lang w:val="en-US" w:eastAsia="zh-CN" w:bidi="ar-SA"/>
              </w:rPr>
              <w:t>社保为准），具有硕士及以上学位证书，具有人社部门（或其他具备职称评定资格的单位或机构）颁发的信息系统监理师证书，否则本项不计分。在满足此要求的基础上进行以下评审：</w:t>
            </w:r>
          </w:p>
          <w:p w14:paraId="30D9E4C7">
            <w:pPr>
              <w:keepNext w:val="0"/>
              <w:keepLines w:val="0"/>
              <w:pageBreakBefore w:val="0"/>
              <w:widowControl/>
              <w:kinsoku/>
              <w:wordWrap w:val="0"/>
              <w:overflowPunct/>
              <w:topLinePunct w:val="0"/>
              <w:autoSpaceDE/>
              <w:autoSpaceDN/>
              <w:bidi w:val="0"/>
              <w:adjustRightInd w:val="0"/>
              <w:snapToGrid w:val="0"/>
              <w:spacing w:line="240" w:lineRule="atLeast"/>
              <w:jc w:val="left"/>
              <w:textAlignment w:val="top"/>
              <w:rPr>
                <w:rFonts w:hint="eastAsia" w:ascii="宋体" w:hAnsi="Courier New" w:eastAsia="宋体" w:cs="Times New Roman"/>
                <w:kern w:val="2"/>
                <w:sz w:val="21"/>
                <w:szCs w:val="21"/>
                <w:lang w:val="en-US" w:eastAsia="zh-CN" w:bidi="ar-SA"/>
              </w:rPr>
            </w:pPr>
            <w:r>
              <w:rPr>
                <w:rFonts w:hint="eastAsia" w:ascii="宋体" w:hAnsi="Courier New" w:eastAsia="宋体" w:cs="Times New Roman"/>
                <w:kern w:val="2"/>
                <w:sz w:val="21"/>
                <w:szCs w:val="21"/>
                <w:lang w:val="en-US" w:eastAsia="zh-CN" w:bidi="ar-SA"/>
              </w:rPr>
              <w:t>1.具</w:t>
            </w:r>
            <w:r>
              <w:rPr>
                <w:rFonts w:hint="eastAsia" w:ascii="宋体" w:hAnsi="宋体" w:eastAsia="宋体" w:cs="宋体"/>
                <w:color w:val="auto"/>
              </w:rPr>
              <w:t>有</w:t>
            </w:r>
            <w:r>
              <w:rPr>
                <w:rFonts w:hint="eastAsia" w:ascii="宋体" w:hAnsi="Courier New" w:eastAsia="宋体" w:cs="Times New Roman"/>
                <w:kern w:val="2"/>
                <w:sz w:val="21"/>
                <w:szCs w:val="21"/>
                <w:lang w:val="en-US" w:eastAsia="zh-CN" w:bidi="ar-SA"/>
              </w:rPr>
              <w:t>人社部门（或其他具备职称评定资格的单位或机构）颁发的</w:t>
            </w:r>
            <w:r>
              <w:rPr>
                <w:rFonts w:hint="eastAsia" w:ascii="宋体" w:hAnsi="宋体" w:eastAsia="宋体" w:cs="宋体"/>
                <w:color w:val="auto"/>
                <w:sz w:val="21"/>
                <w:szCs w:val="21"/>
                <w:lang w:val="en-US" w:eastAsia="zh-CN"/>
              </w:rPr>
              <w:t>计算机技术与软件专业技术资格证书（专业：</w:t>
            </w:r>
            <w:r>
              <w:rPr>
                <w:rFonts w:hint="eastAsia" w:ascii="宋体" w:hAnsi="宋体" w:eastAsia="宋体" w:cs="宋体"/>
                <w:color w:val="auto"/>
              </w:rPr>
              <w:t>信息系统项目管理师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rPr>
              <w:t>的，</w:t>
            </w:r>
            <w:r>
              <w:rPr>
                <w:rFonts w:hint="eastAsia" w:ascii="宋体" w:hAnsi="Courier New" w:eastAsia="宋体" w:cs="Times New Roman"/>
                <w:kern w:val="2"/>
                <w:sz w:val="21"/>
                <w:szCs w:val="21"/>
                <w:lang w:val="en-US" w:eastAsia="zh-CN" w:bidi="ar-SA"/>
              </w:rPr>
              <w:t>得25分，不满足不得分。</w:t>
            </w:r>
          </w:p>
          <w:p w14:paraId="58889337">
            <w:pPr>
              <w:keepNext w:val="0"/>
              <w:keepLines w:val="0"/>
              <w:pageBreakBefore w:val="0"/>
              <w:widowControl/>
              <w:kinsoku/>
              <w:wordWrap w:val="0"/>
              <w:overflowPunct/>
              <w:topLinePunct w:val="0"/>
              <w:autoSpaceDE/>
              <w:autoSpaceDN/>
              <w:bidi w:val="0"/>
              <w:adjustRightInd w:val="0"/>
              <w:snapToGrid w:val="0"/>
              <w:spacing w:line="240" w:lineRule="atLeast"/>
              <w:jc w:val="left"/>
              <w:textAlignment w:val="top"/>
              <w:rPr>
                <w:rFonts w:hint="eastAsia" w:ascii="宋体" w:hAnsi="Courier New" w:eastAsia="宋体" w:cs="Times New Roman"/>
                <w:kern w:val="2"/>
                <w:sz w:val="21"/>
                <w:szCs w:val="21"/>
                <w:lang w:val="en-US" w:eastAsia="zh-CN" w:bidi="ar-SA"/>
              </w:rPr>
            </w:pPr>
            <w:r>
              <w:rPr>
                <w:rFonts w:hint="eastAsia" w:ascii="宋体" w:hAnsi="Courier New" w:eastAsia="宋体" w:cs="Times New Roman"/>
                <w:kern w:val="2"/>
                <w:sz w:val="21"/>
                <w:szCs w:val="21"/>
                <w:lang w:val="en-US" w:eastAsia="zh-CN" w:bidi="ar-SA"/>
              </w:rPr>
              <w:t>2.具有人社部门（或其他具备职称评定资格的单位或机构）颁发的</w:t>
            </w:r>
            <w:r>
              <w:rPr>
                <w:rFonts w:hint="eastAsia" w:ascii="宋体" w:hAnsi="宋体" w:eastAsia="宋体" w:cs="宋体"/>
                <w:color w:val="auto"/>
                <w:sz w:val="21"/>
                <w:szCs w:val="21"/>
                <w:lang w:val="en-US" w:eastAsia="zh-CN"/>
              </w:rPr>
              <w:t>计算机技术与软件专业技术资格证书（专业：</w:t>
            </w:r>
            <w:r>
              <w:rPr>
                <w:rFonts w:hint="eastAsia" w:ascii="宋体" w:hAnsi="宋体" w:cs="宋体"/>
                <w:szCs w:val="21"/>
              </w:rPr>
              <w:t>系统分析师</w:t>
            </w:r>
            <w:r>
              <w:rPr>
                <w:rFonts w:hint="eastAsia" w:ascii="宋体" w:hAnsi="宋体" w:eastAsia="宋体" w:cs="宋体"/>
                <w:color w:val="auto"/>
                <w:kern w:val="2"/>
                <w:sz w:val="21"/>
                <w:szCs w:val="21"/>
                <w:highlight w:val="none"/>
                <w:lang w:eastAsia="zh-CN"/>
              </w:rPr>
              <w:t>）</w:t>
            </w:r>
            <w:r>
              <w:rPr>
                <w:rFonts w:hint="eastAsia" w:ascii="宋体" w:hAnsi="Courier New" w:eastAsia="宋体" w:cs="Times New Roman"/>
                <w:kern w:val="2"/>
                <w:sz w:val="21"/>
                <w:szCs w:val="21"/>
                <w:lang w:val="en-US" w:eastAsia="zh-CN" w:bidi="ar-SA"/>
              </w:rPr>
              <w:t>的，得25分，不满足不得分。</w:t>
            </w:r>
          </w:p>
          <w:p w14:paraId="1C22304D">
            <w:pPr>
              <w:keepNext w:val="0"/>
              <w:keepLines w:val="0"/>
              <w:pageBreakBefore w:val="0"/>
              <w:widowControl/>
              <w:kinsoku/>
              <w:wordWrap w:val="0"/>
              <w:overflowPunct/>
              <w:topLinePunct w:val="0"/>
              <w:autoSpaceDE/>
              <w:autoSpaceDN/>
              <w:bidi w:val="0"/>
              <w:adjustRightInd w:val="0"/>
              <w:snapToGrid w:val="0"/>
              <w:spacing w:line="240" w:lineRule="atLeast"/>
              <w:jc w:val="left"/>
              <w:textAlignment w:val="top"/>
              <w:rPr>
                <w:rFonts w:hint="eastAsia" w:ascii="宋体" w:hAnsi="Courier New" w:eastAsia="宋体" w:cs="Times New Roman"/>
                <w:kern w:val="2"/>
                <w:sz w:val="21"/>
                <w:szCs w:val="21"/>
                <w:lang w:val="en-US" w:eastAsia="zh-CN" w:bidi="ar-SA"/>
              </w:rPr>
            </w:pPr>
            <w:r>
              <w:rPr>
                <w:rFonts w:hint="eastAsia" w:ascii="宋体" w:hAnsi="Courier New" w:eastAsia="宋体" w:cs="Times New Roman"/>
                <w:kern w:val="2"/>
                <w:sz w:val="21"/>
                <w:szCs w:val="21"/>
                <w:lang w:val="en-US" w:eastAsia="zh-CN" w:bidi="ar-SA"/>
              </w:rPr>
              <w:t>3.具有人社部门（或其他具备职称评定资格的单位或机构）颁发的</w:t>
            </w:r>
            <w:r>
              <w:rPr>
                <w:rFonts w:hint="eastAsia" w:ascii="宋体" w:hAnsi="宋体" w:eastAsia="宋体" w:cs="宋体"/>
                <w:color w:val="auto"/>
                <w:sz w:val="21"/>
                <w:szCs w:val="21"/>
                <w:lang w:val="en-US" w:eastAsia="zh-CN"/>
              </w:rPr>
              <w:t>计算机技术与软件专业技术资格证书（专业：</w:t>
            </w:r>
            <w:r>
              <w:rPr>
                <w:rFonts w:hint="eastAsia" w:ascii="宋体" w:hAnsi="宋体" w:cs="宋体"/>
                <w:szCs w:val="21"/>
              </w:rPr>
              <w:t>系统规划与管理师</w:t>
            </w:r>
            <w:r>
              <w:rPr>
                <w:rFonts w:hint="eastAsia" w:ascii="宋体" w:hAnsi="宋体" w:eastAsia="宋体" w:cs="宋体"/>
                <w:color w:val="auto"/>
                <w:kern w:val="2"/>
                <w:sz w:val="21"/>
                <w:szCs w:val="21"/>
                <w:highlight w:val="none"/>
                <w:lang w:eastAsia="zh-CN"/>
              </w:rPr>
              <w:t>）</w:t>
            </w:r>
            <w:r>
              <w:rPr>
                <w:rFonts w:hint="eastAsia" w:ascii="宋体" w:hAnsi="Courier New" w:eastAsia="宋体" w:cs="Times New Roman"/>
                <w:kern w:val="2"/>
                <w:sz w:val="21"/>
                <w:szCs w:val="21"/>
                <w:lang w:val="en-US" w:eastAsia="zh-CN" w:bidi="ar-SA"/>
              </w:rPr>
              <w:t>的，得25分，不满足不得分。；</w:t>
            </w:r>
          </w:p>
          <w:p w14:paraId="7DDD7407">
            <w:pPr>
              <w:keepNext w:val="0"/>
              <w:keepLines w:val="0"/>
              <w:pageBreakBefore w:val="0"/>
              <w:widowControl/>
              <w:kinsoku/>
              <w:wordWrap w:val="0"/>
              <w:overflowPunct/>
              <w:topLinePunct w:val="0"/>
              <w:autoSpaceDE/>
              <w:autoSpaceDN/>
              <w:bidi w:val="0"/>
              <w:adjustRightInd w:val="0"/>
              <w:snapToGrid w:val="0"/>
              <w:spacing w:line="240" w:lineRule="atLeast"/>
              <w:jc w:val="left"/>
              <w:textAlignment w:val="top"/>
              <w:rPr>
                <w:rFonts w:hint="default" w:ascii="宋体" w:hAnsi="Courier New" w:eastAsia="宋体" w:cs="Times New Roman"/>
                <w:kern w:val="2"/>
                <w:sz w:val="21"/>
                <w:szCs w:val="21"/>
                <w:lang w:val="en-US" w:eastAsia="zh-CN" w:bidi="ar-SA"/>
              </w:rPr>
            </w:pPr>
            <w:r>
              <w:rPr>
                <w:rFonts w:hint="eastAsia" w:ascii="宋体" w:hAnsi="Courier New" w:eastAsia="宋体" w:cs="Times New Roman"/>
                <w:kern w:val="2"/>
                <w:sz w:val="21"/>
                <w:szCs w:val="21"/>
                <w:lang w:val="en-US" w:eastAsia="zh-CN" w:bidi="ar-SA"/>
              </w:rPr>
              <w:t>4.</w:t>
            </w:r>
            <w:r>
              <w:rPr>
                <w:rFonts w:hint="eastAsia" w:ascii="宋体" w:hAnsi="宋体" w:cs="宋体"/>
                <w:szCs w:val="21"/>
              </w:rPr>
              <w:t>具有中国信息安全测评中心颁发的注册信息安全管理人员(CIS0)证书</w:t>
            </w:r>
            <w:r>
              <w:rPr>
                <w:rFonts w:hint="eastAsia" w:ascii="宋体" w:hAnsi="Courier New" w:eastAsia="宋体" w:cs="Times New Roman"/>
                <w:kern w:val="2"/>
                <w:sz w:val="21"/>
                <w:szCs w:val="21"/>
                <w:lang w:val="en-US" w:eastAsia="zh-CN" w:bidi="ar-SA"/>
              </w:rPr>
              <w:t>的，得25分，不满足不得分。</w:t>
            </w:r>
          </w:p>
          <w:p w14:paraId="2AC06703">
            <w:pPr>
              <w:widowControl/>
              <w:wordWrap w:val="0"/>
              <w:textAlignment w:val="top"/>
              <w:rPr>
                <w:rFonts w:hint="eastAsia" w:ascii="宋体" w:hAnsi="宋体" w:eastAsia="宋体" w:cs="宋体"/>
                <w:b/>
                <w:bCs/>
                <w:color w:val="auto"/>
                <w:kern w:val="2"/>
              </w:rPr>
            </w:pPr>
            <w:r>
              <w:rPr>
                <w:rFonts w:hint="eastAsia" w:ascii="宋体" w:hAnsi="宋体" w:eastAsia="宋体" w:cs="宋体"/>
                <w:b/>
                <w:bCs/>
                <w:color w:val="auto"/>
                <w:kern w:val="2"/>
              </w:rPr>
              <w:t>以上</w:t>
            </w:r>
            <w:r>
              <w:rPr>
                <w:rFonts w:hint="eastAsia" w:ascii="宋体" w:hAnsi="宋体" w:eastAsia="宋体" w:cs="宋体"/>
                <w:b/>
                <w:bCs/>
                <w:color w:val="auto"/>
                <w:kern w:val="2"/>
                <w:lang w:eastAsia="zh-CN"/>
              </w:rPr>
              <w:t>四</w:t>
            </w:r>
            <w:r>
              <w:rPr>
                <w:rFonts w:hint="eastAsia" w:ascii="宋体" w:hAnsi="宋体" w:eastAsia="宋体" w:cs="宋体"/>
                <w:b/>
                <w:bCs/>
                <w:color w:val="auto"/>
                <w:kern w:val="2"/>
              </w:rPr>
              <w:t>项满分100分。</w:t>
            </w:r>
          </w:p>
          <w:p w14:paraId="5D086687">
            <w:pPr>
              <w:widowControl/>
              <w:wordWrap w:val="0"/>
              <w:jc w:val="left"/>
              <w:textAlignment w:val="top"/>
              <w:rPr>
                <w:b/>
                <w:bCs/>
                <w:szCs w:val="21"/>
              </w:rPr>
            </w:pPr>
            <w:r>
              <w:rPr>
                <w:rFonts w:hint="eastAsia"/>
                <w:b/>
                <w:bCs/>
                <w:szCs w:val="21"/>
              </w:rPr>
              <w:t>（二）评</w:t>
            </w:r>
            <w:r>
              <w:rPr>
                <w:rFonts w:hint="eastAsia" w:ascii="Times New Roman" w:hAnsi="Times New Roman" w:eastAsia="宋体" w:cs="Times New Roman"/>
                <w:b/>
                <w:bCs/>
                <w:szCs w:val="21"/>
                <w:lang w:val="en-US" w:eastAsia="zh-CN"/>
              </w:rPr>
              <w:t>分</w:t>
            </w:r>
            <w:r>
              <w:rPr>
                <w:rFonts w:hint="eastAsia"/>
                <w:b/>
                <w:bCs/>
                <w:szCs w:val="21"/>
              </w:rPr>
              <w:t>依据：</w:t>
            </w:r>
          </w:p>
          <w:p w14:paraId="73FD83A5">
            <w:pPr>
              <w:widowControl/>
              <w:wordWrap w:val="0"/>
              <w:jc w:val="left"/>
              <w:textAlignment w:val="top"/>
              <w:rPr>
                <w:szCs w:val="21"/>
              </w:rPr>
            </w:pPr>
            <w:r>
              <w:rPr>
                <w:rFonts w:hint="eastAsia"/>
                <w:szCs w:val="21"/>
                <w:lang w:val="en-US" w:eastAsia="zh-CN"/>
              </w:rPr>
              <w:t>1.</w:t>
            </w:r>
            <w:r>
              <w:rPr>
                <w:rFonts w:hint="eastAsia"/>
                <w:szCs w:val="21"/>
              </w:rPr>
              <w:t>提供通过投标人为项目团队成员缴纳的近三个月</w:t>
            </w:r>
            <w:r>
              <w:rPr>
                <w:rFonts w:hint="eastAsia"/>
                <w:szCs w:val="21"/>
                <w:lang w:eastAsia="zh-CN"/>
              </w:rPr>
              <w:t>（</w:t>
            </w:r>
            <w:r>
              <w:rPr>
                <w:rFonts w:hint="eastAsia"/>
                <w:szCs w:val="21"/>
                <w:lang w:val="en-US" w:eastAsia="zh-CN"/>
              </w:rPr>
              <w:t>含开标当月</w:t>
            </w:r>
            <w:r>
              <w:rPr>
                <w:rFonts w:hint="eastAsia"/>
                <w:szCs w:val="21"/>
                <w:lang w:eastAsia="zh-CN"/>
              </w:rPr>
              <w:t>）</w:t>
            </w:r>
            <w:r>
              <w:rPr>
                <w:rFonts w:hint="eastAsia"/>
                <w:szCs w:val="21"/>
              </w:rPr>
              <w:t>中任意一个月由社保部门出具的社保缴交证明材料作为本单位员工的证明依据。投标人若为新成立企业（成立时间不足</w:t>
            </w:r>
            <w:r>
              <w:rPr>
                <w:rFonts w:hint="eastAsia"/>
                <w:szCs w:val="21"/>
                <w:lang w:val="en-US" w:eastAsia="zh-CN"/>
              </w:rPr>
              <w:t>1</w:t>
            </w:r>
            <w:r>
              <w:rPr>
                <w:rFonts w:hint="eastAsia"/>
                <w:szCs w:val="21"/>
              </w:rPr>
              <w:t>个月</w:t>
            </w:r>
            <w:r>
              <w:rPr>
                <w:rFonts w:hint="eastAsia"/>
                <w:szCs w:val="21"/>
                <w:lang w:eastAsia="zh-CN"/>
              </w:rPr>
              <w:t>）</w:t>
            </w:r>
            <w:r>
              <w:rPr>
                <w:rFonts w:hint="eastAsia"/>
                <w:szCs w:val="21"/>
              </w:rPr>
              <w:t>的提供承诺函承诺为投标人自有员工</w:t>
            </w:r>
            <w:r>
              <w:rPr>
                <w:rFonts w:hint="eastAsia"/>
                <w:szCs w:val="21"/>
                <w:lang w:eastAsia="zh-CN"/>
              </w:rPr>
              <w:t>。</w:t>
            </w:r>
          </w:p>
          <w:p w14:paraId="766B664A">
            <w:pPr>
              <w:widowControl/>
              <w:wordWrap w:val="0"/>
              <w:jc w:val="left"/>
              <w:textAlignment w:val="top"/>
              <w:rPr>
                <w:szCs w:val="21"/>
              </w:rPr>
            </w:pPr>
            <w:r>
              <w:rPr>
                <w:rFonts w:hint="eastAsia"/>
                <w:szCs w:val="21"/>
                <w:lang w:val="en-US" w:eastAsia="zh-CN"/>
              </w:rPr>
              <w:t xml:space="preserve">2. </w:t>
            </w:r>
            <w:r>
              <w:rPr>
                <w:rFonts w:hint="eastAsia"/>
                <w:szCs w:val="21"/>
              </w:rPr>
              <w:t>提供项目负责人符合上述要求的相关有效证书作为得分依据。</w:t>
            </w:r>
          </w:p>
          <w:p w14:paraId="176EC4B7">
            <w:pPr>
              <w:widowControl/>
              <w:wordWrap w:val="0"/>
              <w:jc w:val="left"/>
              <w:textAlignment w:val="top"/>
              <w:rPr>
                <w:rFonts w:hint="eastAsia" w:ascii="宋体" w:hAnsi="宋体" w:eastAsia="宋体" w:cs="宋体"/>
                <w:color w:val="000000"/>
                <w:kern w:val="0"/>
                <w:sz w:val="21"/>
                <w:szCs w:val="24"/>
                <w:lang w:val="en-US" w:eastAsia="zh-CN" w:bidi="ar-SA"/>
              </w:rPr>
            </w:pPr>
            <w:r>
              <w:rPr>
                <w:rFonts w:hint="eastAsia" w:ascii="Times New Roman" w:hAnsi="Times New Roman" w:eastAsia="宋体" w:cs="Times New Roman"/>
                <w:szCs w:val="21"/>
                <w:lang w:val="en-US" w:eastAsia="zh-CN"/>
              </w:rPr>
              <w:t>3. 以上资料均要求提供扫描件，未提供或未按要求提供或证明材料未能体现上述评审内容或提供的不清晰导致专家无法判断的，不得分。</w:t>
            </w:r>
          </w:p>
        </w:tc>
      </w:tr>
      <w:tr w14:paraId="77DBEF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2AA8E7AD">
            <w:pPr>
              <w:rPr>
                <w:rFonts w:hint="eastAsia" w:ascii="宋体" w:hAnsi="宋体" w:cs="宋体"/>
                <w:b/>
                <w:bCs/>
                <w:szCs w:val="21"/>
              </w:rPr>
            </w:pPr>
          </w:p>
        </w:tc>
        <w:tc>
          <w:tcPr>
            <w:tcW w:w="663" w:type="dxa"/>
            <w:noWrap w:val="0"/>
            <w:vAlign w:val="center"/>
          </w:tcPr>
          <w:p w14:paraId="015B845E">
            <w:pPr>
              <w:wordWrap w:val="0"/>
              <w:jc w:val="center"/>
              <w:rPr>
                <w:rFonts w:hint="eastAsia" w:ascii="宋体" w:hAnsi="宋体" w:cs="宋体"/>
                <w:szCs w:val="21"/>
              </w:rPr>
            </w:pPr>
            <w:r>
              <w:rPr>
                <w:rFonts w:hint="eastAsia" w:ascii="宋体" w:hAnsi="宋体" w:cs="宋体"/>
                <w:szCs w:val="21"/>
              </w:rPr>
              <w:t>5</w:t>
            </w:r>
          </w:p>
        </w:tc>
        <w:tc>
          <w:tcPr>
            <w:tcW w:w="1409" w:type="dxa"/>
            <w:noWrap w:val="0"/>
            <w:vAlign w:val="center"/>
          </w:tcPr>
          <w:p w14:paraId="34A1E27C">
            <w:pPr>
              <w:widowControl/>
              <w:wordWrap w:val="0"/>
              <w:jc w:val="center"/>
              <w:textAlignment w:val="top"/>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rPr>
              <w:t>拟安排的项目团队成员（项目负责人除外）情况</w:t>
            </w:r>
          </w:p>
        </w:tc>
        <w:tc>
          <w:tcPr>
            <w:tcW w:w="702" w:type="dxa"/>
            <w:noWrap w:val="0"/>
            <w:vAlign w:val="center"/>
          </w:tcPr>
          <w:p w14:paraId="604EC07C">
            <w:pPr>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12</w:t>
            </w:r>
          </w:p>
        </w:tc>
        <w:tc>
          <w:tcPr>
            <w:tcW w:w="5639" w:type="dxa"/>
            <w:noWrap w:val="0"/>
            <w:vAlign w:val="top"/>
          </w:tcPr>
          <w:p w14:paraId="096CFF3D">
            <w:pPr>
              <w:widowControl/>
              <w:wordWrap w:val="0"/>
              <w:jc w:val="left"/>
              <w:textAlignment w:val="top"/>
              <w:rPr>
                <w:rFonts w:hint="eastAsia"/>
                <w:b/>
                <w:bCs/>
                <w:szCs w:val="21"/>
              </w:rPr>
            </w:pPr>
            <w:r>
              <w:rPr>
                <w:rFonts w:hint="eastAsia"/>
                <w:b/>
                <w:bCs/>
                <w:szCs w:val="21"/>
              </w:rPr>
              <w:t>（一）评</w:t>
            </w:r>
            <w:r>
              <w:rPr>
                <w:rFonts w:hint="eastAsia" w:ascii="Times New Roman" w:hAnsi="Times New Roman" w:eastAsia="宋体" w:cs="Times New Roman"/>
                <w:b/>
                <w:bCs/>
                <w:szCs w:val="21"/>
                <w:lang w:val="en-US" w:eastAsia="zh-CN"/>
              </w:rPr>
              <w:t>分</w:t>
            </w:r>
            <w:r>
              <w:rPr>
                <w:rFonts w:hint="eastAsia"/>
                <w:b/>
                <w:bCs/>
                <w:szCs w:val="21"/>
              </w:rPr>
              <w:t>内容：</w:t>
            </w:r>
          </w:p>
          <w:p w14:paraId="20900D08">
            <w:pPr>
              <w:widowControl/>
              <w:wordWrap w:val="0"/>
              <w:jc w:val="left"/>
              <w:textAlignment w:val="top"/>
              <w:rPr>
                <w:color w:val="auto"/>
                <w:szCs w:val="21"/>
              </w:rPr>
            </w:pPr>
            <w:r>
              <w:rPr>
                <w:rFonts w:hint="eastAsia"/>
              </w:rPr>
              <w:t>拟安排的项目团队</w:t>
            </w:r>
            <w:r>
              <w:rPr>
                <w:rFonts w:hint="eastAsia"/>
                <w:lang w:eastAsia="zh-CN"/>
              </w:rPr>
              <w:t>不少于</w:t>
            </w:r>
            <w:r>
              <w:rPr>
                <w:rFonts w:hint="eastAsia"/>
                <w:lang w:val="en-US" w:eastAsia="zh-CN"/>
              </w:rPr>
              <w:t>4名</w:t>
            </w:r>
            <w:r>
              <w:rPr>
                <w:rFonts w:hint="eastAsia" w:ascii="宋体" w:hAnsi="宋体" w:cs="宋体"/>
                <w:szCs w:val="21"/>
              </w:rPr>
              <w:t>监理工程师</w:t>
            </w:r>
            <w:r>
              <w:rPr>
                <w:rFonts w:hint="eastAsia"/>
                <w:lang w:val="en-US" w:eastAsia="zh-CN"/>
              </w:rPr>
              <w:t>，均</w:t>
            </w:r>
            <w:r>
              <w:rPr>
                <w:rFonts w:hint="eastAsia"/>
              </w:rPr>
              <w:t>为投标单位员工（以社保为准）</w:t>
            </w:r>
            <w:r>
              <w:rPr>
                <w:rFonts w:hint="eastAsia"/>
                <w:lang w:eastAsia="zh-CN"/>
              </w:rPr>
              <w:t>，</w:t>
            </w:r>
            <w:r>
              <w:rPr>
                <w:rFonts w:hint="eastAsia" w:ascii="宋体" w:hAnsi="Courier New" w:eastAsia="宋体" w:cs="Times New Roman"/>
                <w:kern w:val="2"/>
                <w:sz w:val="21"/>
                <w:szCs w:val="21"/>
                <w:lang w:val="en-US" w:eastAsia="zh-CN" w:bidi="ar-SA"/>
              </w:rPr>
              <w:t>具有人社部门（或其他具备职称评定资格的单位或机构）颁发的信息系统监理师证书，</w:t>
            </w:r>
            <w:r>
              <w:rPr>
                <w:rFonts w:hint="eastAsia"/>
                <w:lang w:val="en-US" w:eastAsia="zh-CN"/>
              </w:rPr>
              <w:t>否则该人员情况不计分，</w:t>
            </w:r>
            <w:r>
              <w:rPr>
                <w:rFonts w:hint="eastAsia"/>
                <w:color w:val="auto"/>
              </w:rPr>
              <w:t>在此基础上，按以下标准进行打分</w:t>
            </w:r>
            <w:r>
              <w:rPr>
                <w:rFonts w:hint="eastAsia"/>
                <w:color w:val="auto"/>
                <w:szCs w:val="21"/>
              </w:rPr>
              <w:t>：</w:t>
            </w:r>
          </w:p>
          <w:p w14:paraId="3BA1DDB9">
            <w:pPr>
              <w:pStyle w:val="6"/>
              <w:rPr>
                <w:rFonts w:hint="default" w:ascii="宋体" w:hAnsi="宋体" w:eastAsia="宋体" w:cs="宋体"/>
                <w:color w:val="auto"/>
                <w:lang w:val="en-US" w:eastAsia="zh-CN"/>
              </w:rPr>
            </w:pPr>
            <w:r>
              <w:rPr>
                <w:rFonts w:hint="eastAsia" w:ascii="宋体" w:hAnsi="宋体" w:eastAsia="宋体" w:cs="宋体"/>
                <w:color w:val="auto"/>
                <w:lang w:val="en-US" w:eastAsia="zh-CN"/>
              </w:rPr>
              <w:t>1.拟安排的总监理工程师具有5年及以上信息工程监理经验，并同时具有</w:t>
            </w:r>
            <w:r>
              <w:rPr>
                <w:rFonts w:hint="eastAsia" w:ascii="宋体" w:hAnsi="Courier New" w:eastAsia="宋体" w:cs="Times New Roman"/>
                <w:kern w:val="2"/>
                <w:sz w:val="21"/>
                <w:szCs w:val="21"/>
                <w:lang w:val="en-US" w:eastAsia="zh-CN" w:bidi="ar-SA"/>
              </w:rPr>
              <w:t>人社部门（或其他具备职称评定资格的单位或机构）颁发的</w:t>
            </w:r>
            <w:r>
              <w:rPr>
                <w:rFonts w:hint="eastAsia" w:ascii="宋体" w:hAnsi="宋体" w:eastAsia="宋体" w:cs="宋体"/>
                <w:color w:val="auto"/>
                <w:sz w:val="21"/>
                <w:szCs w:val="21"/>
                <w:lang w:val="en-US" w:eastAsia="zh-CN"/>
              </w:rPr>
              <w:t>计算机技术与软件专业技术资格证书（专业：</w:t>
            </w:r>
            <w:r>
              <w:rPr>
                <w:rFonts w:hint="eastAsia" w:ascii="宋体" w:hAnsi="宋体" w:eastAsia="宋体" w:cs="宋体"/>
                <w:color w:val="auto"/>
              </w:rPr>
              <w:t>信息系统项目管理师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lang w:val="en-US" w:eastAsia="zh-CN"/>
              </w:rPr>
              <w:t>证书的，得20分，不满足不得分。</w:t>
            </w:r>
          </w:p>
          <w:p w14:paraId="7D168650">
            <w:pPr>
              <w:keepNext w:val="0"/>
              <w:keepLines w:val="0"/>
              <w:pageBreakBefore w:val="0"/>
              <w:widowControl/>
              <w:kinsoku/>
              <w:wordWrap w:val="0"/>
              <w:overflowPunct/>
              <w:topLinePunct w:val="0"/>
              <w:autoSpaceDE/>
              <w:autoSpaceDN/>
              <w:bidi w:val="0"/>
              <w:adjustRightInd w:val="0"/>
              <w:snapToGrid w:val="0"/>
              <w:spacing w:line="240" w:lineRule="atLeast"/>
              <w:jc w:val="left"/>
              <w:textAlignment w:val="top"/>
              <w:rPr>
                <w:rFonts w:hint="eastAsia" w:ascii="宋体" w:hAnsi="Courier New" w:eastAsia="宋体" w:cs="Times New Roman"/>
                <w:kern w:val="2"/>
                <w:sz w:val="21"/>
                <w:szCs w:val="21"/>
                <w:lang w:val="en-US" w:eastAsia="zh-CN" w:bidi="ar-SA"/>
              </w:rPr>
            </w:pPr>
            <w:r>
              <w:rPr>
                <w:rFonts w:hint="eastAsia" w:ascii="宋体" w:hAnsi="宋体" w:eastAsia="宋体" w:cs="宋体"/>
                <w:color w:val="auto"/>
                <w:lang w:val="en-US" w:eastAsia="zh-CN"/>
              </w:rPr>
              <w:t>2.拟安排的</w:t>
            </w:r>
            <w:r>
              <w:rPr>
                <w:rFonts w:hint="eastAsia" w:ascii="宋体" w:hAnsi="宋体" w:cs="宋体"/>
                <w:color w:val="000000"/>
                <w:kern w:val="0"/>
              </w:rPr>
              <w:t>团队成员</w:t>
            </w:r>
            <w:r>
              <w:rPr>
                <w:rFonts w:hint="eastAsia" w:ascii="宋体" w:hAnsi="Courier New" w:eastAsia="宋体" w:cs="Times New Roman"/>
                <w:kern w:val="2"/>
                <w:sz w:val="21"/>
                <w:szCs w:val="21"/>
                <w:lang w:val="en-US" w:eastAsia="zh-CN" w:bidi="ar-SA"/>
              </w:rPr>
              <w:t>具有3年</w:t>
            </w:r>
            <w:r>
              <w:rPr>
                <w:rFonts w:hint="eastAsia" w:ascii="宋体" w:hAnsi="Courier New" w:cs="Times New Roman"/>
                <w:kern w:val="2"/>
                <w:sz w:val="21"/>
                <w:szCs w:val="21"/>
                <w:lang w:val="en-US" w:eastAsia="zh-CN" w:bidi="ar-SA"/>
              </w:rPr>
              <w:t>及</w:t>
            </w:r>
            <w:r>
              <w:rPr>
                <w:rFonts w:hint="eastAsia" w:ascii="宋体" w:hAnsi="Courier New" w:eastAsia="宋体" w:cs="Times New Roman"/>
                <w:kern w:val="2"/>
                <w:sz w:val="21"/>
                <w:szCs w:val="21"/>
                <w:lang w:val="en-US" w:eastAsia="zh-CN" w:bidi="ar-SA"/>
              </w:rPr>
              <w:t>以上信息工程监理项目经验，每提供一人得5分，最高得20分，不满足不得分。</w:t>
            </w:r>
          </w:p>
          <w:p w14:paraId="611D24CB">
            <w:pPr>
              <w:keepNext w:val="0"/>
              <w:keepLines w:val="0"/>
              <w:pageBreakBefore w:val="0"/>
              <w:widowControl/>
              <w:kinsoku/>
              <w:wordWrap w:val="0"/>
              <w:overflowPunct/>
              <w:topLinePunct w:val="0"/>
              <w:autoSpaceDE/>
              <w:autoSpaceDN/>
              <w:bidi w:val="0"/>
              <w:adjustRightInd w:val="0"/>
              <w:snapToGrid w:val="0"/>
              <w:spacing w:line="240" w:lineRule="atLeast"/>
              <w:jc w:val="left"/>
              <w:textAlignment w:val="top"/>
              <w:rPr>
                <w:rFonts w:hint="eastAsia" w:ascii="宋体" w:hAnsi="Courier New" w:eastAsia="宋体" w:cs="Times New Roman"/>
                <w:kern w:val="2"/>
                <w:sz w:val="21"/>
                <w:szCs w:val="21"/>
                <w:lang w:val="en-US" w:eastAsia="zh-CN" w:bidi="ar-SA"/>
              </w:rPr>
            </w:pPr>
            <w:r>
              <w:rPr>
                <w:rFonts w:hint="eastAsia" w:ascii="宋体" w:hAnsi="宋体" w:eastAsia="宋体" w:cs="宋体"/>
                <w:color w:val="auto"/>
                <w:lang w:val="en-US" w:eastAsia="zh-CN"/>
              </w:rPr>
              <w:t>3.拟安排的</w:t>
            </w:r>
            <w:r>
              <w:rPr>
                <w:rFonts w:hint="eastAsia" w:ascii="宋体" w:hAnsi="宋体" w:cs="宋体"/>
                <w:color w:val="000000"/>
                <w:kern w:val="0"/>
              </w:rPr>
              <w:t>团队成员</w:t>
            </w:r>
            <w:r>
              <w:rPr>
                <w:rFonts w:hint="eastAsia" w:ascii="宋体" w:hAnsi="Courier New" w:eastAsia="宋体" w:cs="Times New Roman"/>
                <w:kern w:val="2"/>
                <w:sz w:val="21"/>
                <w:szCs w:val="21"/>
                <w:lang w:val="en-US" w:eastAsia="zh-CN" w:bidi="ar-SA"/>
              </w:rPr>
              <w:t>具有人社部门（或其他具备职称评定资格的单位或机构）颁发的</w:t>
            </w:r>
            <w:r>
              <w:rPr>
                <w:rFonts w:hint="eastAsia" w:ascii="宋体" w:hAnsi="宋体" w:eastAsia="宋体" w:cs="宋体"/>
                <w:color w:val="auto"/>
                <w:sz w:val="21"/>
                <w:szCs w:val="21"/>
                <w:lang w:val="en-US" w:eastAsia="zh-CN"/>
              </w:rPr>
              <w:t>计算机技术与软件专业技术资格证书（专业：</w:t>
            </w:r>
            <w:r>
              <w:rPr>
                <w:rFonts w:hint="eastAsia" w:ascii="宋体" w:hAnsi="宋体" w:eastAsia="宋体" w:cs="宋体"/>
                <w:szCs w:val="21"/>
                <w:lang w:bidi="ar"/>
              </w:rPr>
              <w:t>数据库系统工程师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lang w:val="en-US" w:eastAsia="zh-CN"/>
              </w:rPr>
              <w:t>证书的，得10分，不满足不得分</w:t>
            </w:r>
            <w:r>
              <w:rPr>
                <w:rFonts w:hint="eastAsia" w:ascii="宋体" w:hAnsi="Courier New" w:eastAsia="宋体" w:cs="Times New Roman"/>
                <w:kern w:val="2"/>
                <w:sz w:val="21"/>
                <w:szCs w:val="21"/>
                <w:lang w:val="en-US" w:eastAsia="zh-CN" w:bidi="ar-SA"/>
              </w:rPr>
              <w:t>。</w:t>
            </w:r>
          </w:p>
          <w:p w14:paraId="22A4EE13">
            <w:pPr>
              <w:keepNext w:val="0"/>
              <w:keepLines w:val="0"/>
              <w:pageBreakBefore w:val="0"/>
              <w:widowControl/>
              <w:kinsoku/>
              <w:wordWrap w:val="0"/>
              <w:overflowPunct/>
              <w:topLinePunct w:val="0"/>
              <w:autoSpaceDE/>
              <w:autoSpaceDN/>
              <w:bidi w:val="0"/>
              <w:adjustRightInd w:val="0"/>
              <w:snapToGrid w:val="0"/>
              <w:spacing w:line="240" w:lineRule="atLeast"/>
              <w:jc w:val="left"/>
              <w:textAlignment w:val="top"/>
              <w:rPr>
                <w:rFonts w:hint="eastAsia" w:ascii="宋体" w:hAnsi="宋体" w:eastAsia="宋体" w:cs="宋体"/>
                <w:color w:val="auto"/>
              </w:rPr>
            </w:pPr>
            <w:r>
              <w:rPr>
                <w:rFonts w:hint="eastAsia" w:ascii="宋体" w:hAnsi="宋体" w:eastAsia="宋体" w:cs="宋体"/>
                <w:color w:val="auto"/>
                <w:lang w:val="en-US" w:eastAsia="zh-CN"/>
              </w:rPr>
              <w:t>4.拟安排的</w:t>
            </w:r>
            <w:r>
              <w:rPr>
                <w:rFonts w:hint="eastAsia" w:ascii="宋体" w:hAnsi="宋体" w:cs="宋体"/>
                <w:color w:val="000000"/>
                <w:kern w:val="0"/>
              </w:rPr>
              <w:t>团队成员</w:t>
            </w:r>
            <w:r>
              <w:rPr>
                <w:rFonts w:hint="eastAsia" w:ascii="宋体" w:hAnsi="Courier New" w:eastAsia="宋体" w:cs="Times New Roman"/>
                <w:kern w:val="2"/>
                <w:sz w:val="21"/>
                <w:szCs w:val="21"/>
                <w:lang w:val="en-US" w:eastAsia="zh-CN" w:bidi="ar-SA"/>
              </w:rPr>
              <w:t>具有人社部门（或其他具备职称评定资格的单位或机构）颁发的</w:t>
            </w:r>
            <w:r>
              <w:rPr>
                <w:rFonts w:hint="eastAsia" w:ascii="宋体" w:hAnsi="宋体" w:eastAsia="宋体" w:cs="宋体"/>
                <w:color w:val="auto"/>
                <w:sz w:val="21"/>
                <w:szCs w:val="21"/>
                <w:lang w:val="en-US" w:eastAsia="zh-CN"/>
              </w:rPr>
              <w:t>计算机技术与软件专业技术资格证书（专业：</w:t>
            </w:r>
            <w:r>
              <w:rPr>
                <w:rFonts w:hint="eastAsia" w:ascii="宋体" w:hAnsi="宋体" w:eastAsia="宋体" w:cs="宋体"/>
                <w:szCs w:val="21"/>
                <w:lang w:bidi="ar"/>
              </w:rPr>
              <w:t>网络工程师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lang w:val="en-US" w:eastAsia="zh-CN"/>
              </w:rPr>
              <w:t>证书的，得10分，不满足不得分</w:t>
            </w:r>
            <w:r>
              <w:rPr>
                <w:rFonts w:hint="eastAsia" w:ascii="宋体" w:hAnsi="Courier New" w:eastAsia="宋体" w:cs="Times New Roman"/>
                <w:kern w:val="2"/>
                <w:sz w:val="21"/>
                <w:szCs w:val="21"/>
                <w:lang w:val="en-US" w:eastAsia="zh-CN" w:bidi="ar-SA"/>
              </w:rPr>
              <w:t>。</w:t>
            </w:r>
          </w:p>
          <w:p w14:paraId="4E357D31">
            <w:pPr>
              <w:keepNext w:val="0"/>
              <w:keepLines w:val="0"/>
              <w:pageBreakBefore w:val="0"/>
              <w:widowControl/>
              <w:kinsoku/>
              <w:wordWrap w:val="0"/>
              <w:overflowPunct/>
              <w:topLinePunct w:val="0"/>
              <w:autoSpaceDE/>
              <w:autoSpaceDN/>
              <w:bidi w:val="0"/>
              <w:adjustRightInd w:val="0"/>
              <w:snapToGrid w:val="0"/>
              <w:spacing w:line="240" w:lineRule="atLeast"/>
              <w:jc w:val="left"/>
              <w:textAlignment w:val="top"/>
              <w:rPr>
                <w:rFonts w:hint="eastAsia" w:ascii="宋体" w:hAnsi="宋体" w:eastAsia="宋体" w:cs="宋体"/>
                <w:color w:val="auto"/>
              </w:rPr>
            </w:pPr>
            <w:r>
              <w:rPr>
                <w:rFonts w:hint="eastAsia" w:ascii="宋体" w:hAnsi="宋体" w:eastAsia="宋体" w:cs="宋体"/>
                <w:color w:val="auto"/>
                <w:lang w:val="en-US" w:eastAsia="zh-CN"/>
              </w:rPr>
              <w:t>5.拟安排的</w:t>
            </w:r>
            <w:r>
              <w:rPr>
                <w:rFonts w:hint="eastAsia" w:ascii="宋体" w:hAnsi="宋体" w:cs="宋体"/>
                <w:color w:val="000000"/>
                <w:kern w:val="0"/>
              </w:rPr>
              <w:t>团队成员</w:t>
            </w:r>
            <w:r>
              <w:rPr>
                <w:rFonts w:hint="eastAsia" w:ascii="宋体" w:hAnsi="Courier New" w:eastAsia="宋体" w:cs="Times New Roman"/>
                <w:kern w:val="2"/>
                <w:sz w:val="21"/>
                <w:szCs w:val="21"/>
                <w:lang w:val="en-US" w:eastAsia="zh-CN" w:bidi="ar-SA"/>
              </w:rPr>
              <w:t>具有人社部门（或其他具备职称评定资格的单位或机构）颁发的</w:t>
            </w:r>
            <w:r>
              <w:rPr>
                <w:rFonts w:hint="eastAsia" w:ascii="宋体" w:hAnsi="宋体" w:eastAsia="宋体" w:cs="宋体"/>
                <w:color w:val="auto"/>
                <w:sz w:val="21"/>
                <w:szCs w:val="21"/>
                <w:lang w:val="en-US" w:eastAsia="zh-CN"/>
              </w:rPr>
              <w:t>计算机技术与软件专业技术资格证书（专业：</w:t>
            </w:r>
            <w:r>
              <w:rPr>
                <w:rFonts w:hint="eastAsia" w:ascii="宋体" w:hAnsi="宋体" w:eastAsia="宋体" w:cs="宋体"/>
                <w:szCs w:val="21"/>
                <w:lang w:bidi="ar"/>
              </w:rPr>
              <w:t>软件设计师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lang w:val="en-US" w:eastAsia="zh-CN"/>
              </w:rPr>
              <w:t>证书的，得10分，不满足不得分</w:t>
            </w:r>
            <w:r>
              <w:rPr>
                <w:rFonts w:hint="eastAsia" w:ascii="宋体" w:hAnsi="Courier New" w:eastAsia="宋体" w:cs="Times New Roman"/>
                <w:kern w:val="2"/>
                <w:sz w:val="21"/>
                <w:szCs w:val="21"/>
                <w:lang w:val="en-US" w:eastAsia="zh-CN" w:bidi="ar-SA"/>
              </w:rPr>
              <w:t>。</w:t>
            </w:r>
          </w:p>
          <w:p w14:paraId="6D0E2D0B">
            <w:pPr>
              <w:keepNext w:val="0"/>
              <w:keepLines w:val="0"/>
              <w:pageBreakBefore w:val="0"/>
              <w:widowControl/>
              <w:kinsoku/>
              <w:wordWrap w:val="0"/>
              <w:overflowPunct/>
              <w:topLinePunct w:val="0"/>
              <w:autoSpaceDE/>
              <w:autoSpaceDN/>
              <w:bidi w:val="0"/>
              <w:adjustRightInd w:val="0"/>
              <w:snapToGrid w:val="0"/>
              <w:spacing w:line="240" w:lineRule="atLeast"/>
              <w:jc w:val="left"/>
              <w:textAlignment w:val="top"/>
              <w:rPr>
                <w:rFonts w:hint="eastAsia" w:ascii="宋体" w:hAnsi="宋体" w:eastAsia="宋体" w:cs="宋体"/>
                <w:color w:val="auto"/>
              </w:rPr>
            </w:pPr>
            <w:r>
              <w:rPr>
                <w:rFonts w:hint="eastAsia" w:ascii="宋体" w:hAnsi="宋体" w:eastAsia="宋体" w:cs="宋体"/>
                <w:color w:val="auto"/>
                <w:lang w:val="en-US" w:eastAsia="zh-CN"/>
              </w:rPr>
              <w:t>6.拟安排的</w:t>
            </w:r>
            <w:r>
              <w:rPr>
                <w:rFonts w:hint="eastAsia" w:ascii="宋体" w:hAnsi="宋体" w:cs="宋体"/>
                <w:color w:val="000000"/>
                <w:kern w:val="0"/>
              </w:rPr>
              <w:t>团队成员</w:t>
            </w:r>
            <w:r>
              <w:rPr>
                <w:rFonts w:hint="eastAsia" w:ascii="宋体" w:hAnsi="Courier New" w:eastAsia="宋体" w:cs="Times New Roman"/>
                <w:kern w:val="2"/>
                <w:sz w:val="21"/>
                <w:szCs w:val="21"/>
                <w:lang w:val="en-US" w:eastAsia="zh-CN" w:bidi="ar-SA"/>
              </w:rPr>
              <w:t>具</w:t>
            </w:r>
            <w:r>
              <w:rPr>
                <w:rFonts w:hint="eastAsia" w:ascii="宋体" w:hAnsi="宋体" w:eastAsia="宋体" w:cs="宋体"/>
                <w:szCs w:val="21"/>
              </w:rPr>
              <w:t>有工业和信息化部教育与考试中心颁发的信息安全工程师证书</w:t>
            </w:r>
            <w:r>
              <w:rPr>
                <w:rFonts w:hint="eastAsia" w:ascii="宋体" w:hAnsi="宋体" w:eastAsia="宋体" w:cs="宋体"/>
                <w:color w:val="auto"/>
                <w:lang w:val="en-US" w:eastAsia="zh-CN"/>
              </w:rPr>
              <w:t>的，得10分，不满足不得分</w:t>
            </w:r>
            <w:r>
              <w:rPr>
                <w:rFonts w:hint="eastAsia" w:ascii="宋体" w:hAnsi="Courier New" w:eastAsia="宋体" w:cs="Times New Roman"/>
                <w:kern w:val="2"/>
                <w:sz w:val="21"/>
                <w:szCs w:val="21"/>
                <w:lang w:val="en-US" w:eastAsia="zh-CN" w:bidi="ar-SA"/>
              </w:rPr>
              <w:t>。</w:t>
            </w:r>
          </w:p>
          <w:p w14:paraId="1C7810DB">
            <w:pPr>
              <w:keepNext w:val="0"/>
              <w:keepLines w:val="0"/>
              <w:pageBreakBefore w:val="0"/>
              <w:widowControl/>
              <w:kinsoku/>
              <w:wordWrap w:val="0"/>
              <w:overflowPunct/>
              <w:topLinePunct w:val="0"/>
              <w:autoSpaceDE/>
              <w:autoSpaceDN/>
              <w:bidi w:val="0"/>
              <w:adjustRightInd w:val="0"/>
              <w:snapToGrid w:val="0"/>
              <w:spacing w:line="240" w:lineRule="atLeast"/>
              <w:jc w:val="left"/>
              <w:textAlignment w:val="top"/>
              <w:rPr>
                <w:rFonts w:hint="eastAsia" w:ascii="宋体" w:hAnsi="宋体" w:eastAsia="宋体" w:cs="宋体"/>
                <w:color w:val="auto"/>
              </w:rPr>
            </w:pPr>
            <w:r>
              <w:rPr>
                <w:rFonts w:hint="eastAsia" w:ascii="宋体" w:hAnsi="宋体" w:eastAsia="宋体" w:cs="宋体"/>
                <w:color w:val="auto"/>
                <w:lang w:val="en-US" w:eastAsia="zh-CN"/>
              </w:rPr>
              <w:t>7.拟安排的</w:t>
            </w:r>
            <w:r>
              <w:rPr>
                <w:rFonts w:hint="eastAsia" w:ascii="宋体" w:hAnsi="宋体" w:cs="宋体"/>
                <w:color w:val="000000"/>
                <w:kern w:val="0"/>
              </w:rPr>
              <w:t>团队成员</w:t>
            </w:r>
            <w:r>
              <w:rPr>
                <w:rFonts w:hint="eastAsia" w:ascii="宋体" w:hAnsi="Courier New" w:eastAsia="宋体" w:cs="Times New Roman"/>
                <w:kern w:val="2"/>
                <w:sz w:val="21"/>
                <w:szCs w:val="21"/>
                <w:lang w:val="en-US" w:eastAsia="zh-CN" w:bidi="ar-SA"/>
              </w:rPr>
              <w:t>具</w:t>
            </w:r>
            <w:r>
              <w:rPr>
                <w:rFonts w:hint="eastAsia" w:ascii="宋体" w:hAnsi="宋体" w:eastAsia="宋体" w:cs="宋体"/>
                <w:szCs w:val="21"/>
              </w:rPr>
              <w:t>有工业和信息化部教育与考试中心颁发的大数据分析师证书</w:t>
            </w:r>
            <w:r>
              <w:rPr>
                <w:rFonts w:hint="eastAsia" w:ascii="宋体" w:hAnsi="宋体" w:eastAsia="宋体" w:cs="宋体"/>
                <w:color w:val="auto"/>
                <w:lang w:val="en-US" w:eastAsia="zh-CN"/>
              </w:rPr>
              <w:t>的，得10分，不满足不得分</w:t>
            </w:r>
            <w:r>
              <w:rPr>
                <w:rFonts w:hint="eastAsia" w:ascii="宋体" w:hAnsi="Courier New" w:eastAsia="宋体" w:cs="Times New Roman"/>
                <w:kern w:val="2"/>
                <w:sz w:val="21"/>
                <w:szCs w:val="21"/>
                <w:lang w:val="en-US" w:eastAsia="zh-CN" w:bidi="ar-SA"/>
              </w:rPr>
              <w:t>。</w:t>
            </w:r>
          </w:p>
          <w:p w14:paraId="49EB9399">
            <w:pPr>
              <w:keepNext w:val="0"/>
              <w:keepLines w:val="0"/>
              <w:pageBreakBefore w:val="0"/>
              <w:widowControl/>
              <w:kinsoku/>
              <w:wordWrap w:val="0"/>
              <w:overflowPunct/>
              <w:topLinePunct w:val="0"/>
              <w:autoSpaceDE/>
              <w:autoSpaceDN/>
              <w:bidi w:val="0"/>
              <w:adjustRightInd w:val="0"/>
              <w:snapToGrid w:val="0"/>
              <w:spacing w:line="240" w:lineRule="atLeast"/>
              <w:jc w:val="left"/>
              <w:textAlignment w:val="top"/>
              <w:rPr>
                <w:rFonts w:hint="eastAsia" w:ascii="宋体" w:hAnsi="宋体" w:eastAsia="宋体" w:cs="宋体"/>
                <w:color w:val="auto"/>
              </w:rPr>
            </w:pPr>
            <w:r>
              <w:rPr>
                <w:rFonts w:hint="eastAsia" w:ascii="宋体" w:hAnsi="宋体" w:eastAsia="宋体" w:cs="宋体"/>
                <w:color w:val="auto"/>
                <w:lang w:val="en-US" w:eastAsia="zh-CN"/>
              </w:rPr>
              <w:t>8.拟安排的</w:t>
            </w:r>
            <w:r>
              <w:rPr>
                <w:rFonts w:hint="eastAsia" w:ascii="宋体" w:hAnsi="宋体" w:cs="宋体"/>
                <w:color w:val="000000"/>
                <w:kern w:val="0"/>
              </w:rPr>
              <w:t>团队成员</w:t>
            </w:r>
            <w:r>
              <w:rPr>
                <w:rFonts w:hint="eastAsia" w:ascii="宋体" w:hAnsi="Courier New" w:eastAsia="宋体" w:cs="Times New Roman"/>
                <w:kern w:val="2"/>
                <w:sz w:val="21"/>
                <w:szCs w:val="21"/>
                <w:lang w:val="en-US" w:eastAsia="zh-CN" w:bidi="ar-SA"/>
              </w:rPr>
              <w:t>具</w:t>
            </w:r>
            <w:r>
              <w:rPr>
                <w:rFonts w:hint="eastAsia" w:ascii="宋体" w:hAnsi="宋体" w:eastAsia="宋体" w:cs="宋体"/>
                <w:szCs w:val="21"/>
              </w:rPr>
              <w:t>有工业和信息化部教育与考试中心颁发的智能建筑弱电工程师证书</w:t>
            </w:r>
            <w:r>
              <w:rPr>
                <w:rFonts w:hint="eastAsia" w:ascii="宋体" w:hAnsi="宋体" w:eastAsia="宋体" w:cs="宋体"/>
                <w:color w:val="auto"/>
                <w:lang w:val="en-US" w:eastAsia="zh-CN"/>
              </w:rPr>
              <w:t>的，得10分，不满足不得分</w:t>
            </w:r>
            <w:r>
              <w:rPr>
                <w:rFonts w:hint="eastAsia" w:ascii="宋体" w:hAnsi="Courier New" w:eastAsia="宋体" w:cs="Times New Roman"/>
                <w:kern w:val="2"/>
                <w:sz w:val="21"/>
                <w:szCs w:val="21"/>
                <w:lang w:val="en-US" w:eastAsia="zh-CN" w:bidi="ar-SA"/>
              </w:rPr>
              <w:t>。</w:t>
            </w:r>
          </w:p>
          <w:p w14:paraId="265364AD">
            <w:pPr>
              <w:pStyle w:val="6"/>
              <w:widowControl/>
              <w:wordWrap w:val="0"/>
              <w:jc w:val="left"/>
              <w:textAlignment w:val="top"/>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（二）评分依据：</w:t>
            </w:r>
          </w:p>
          <w:p w14:paraId="617E3473">
            <w:pPr>
              <w:pStyle w:val="6"/>
              <w:widowControl/>
              <w:wordWrap w:val="0"/>
              <w:jc w:val="left"/>
              <w:textAlignment w:val="top"/>
              <w:rPr>
                <w:rFonts w:hint="eastAsia" w:ascii="宋体" w:eastAsia="宋体" w:cs="Times New Roman"/>
                <w:color w:val="auto"/>
                <w:szCs w:val="21"/>
              </w:rPr>
            </w:pPr>
            <w:r>
              <w:rPr>
                <w:rFonts w:hint="eastAsia" w:ascii="宋体" w:eastAsia="宋体" w:cs="Times New Roman"/>
                <w:color w:val="auto"/>
                <w:szCs w:val="21"/>
                <w:lang w:eastAsia="zh-CN"/>
              </w:rPr>
              <w:t>1</w:t>
            </w:r>
            <w:r>
              <w:rPr>
                <w:rFonts w:hint="eastAsia" w:ascii="宋体" w:eastAsia="宋体" w:cs="Times New Roman"/>
                <w:color w:val="auto"/>
                <w:szCs w:val="21"/>
                <w:lang w:val="en-US" w:eastAsia="zh-CN"/>
              </w:rPr>
              <w:t>.</w:t>
            </w:r>
            <w:r>
              <w:rPr>
                <w:rFonts w:hint="eastAsia" w:ascii="宋体" w:eastAsia="宋体" w:cs="Times New Roman"/>
                <w:color w:val="auto"/>
                <w:szCs w:val="21"/>
              </w:rPr>
              <w:t>提供通过投标人为项目团队成员缴纳的近三个月</w:t>
            </w:r>
            <w:r>
              <w:rPr>
                <w:rFonts w:hint="eastAsia"/>
                <w:szCs w:val="21"/>
                <w:lang w:eastAsia="zh-CN"/>
              </w:rPr>
              <w:t>（</w:t>
            </w:r>
            <w:r>
              <w:rPr>
                <w:rFonts w:hint="eastAsia"/>
                <w:szCs w:val="21"/>
                <w:lang w:val="en-US" w:eastAsia="zh-CN"/>
              </w:rPr>
              <w:t>含开标当月</w:t>
            </w:r>
            <w:r>
              <w:rPr>
                <w:rFonts w:hint="eastAsia"/>
                <w:szCs w:val="21"/>
                <w:lang w:eastAsia="zh-CN"/>
              </w:rPr>
              <w:t>）</w:t>
            </w:r>
            <w:r>
              <w:rPr>
                <w:rFonts w:hint="eastAsia" w:ascii="宋体" w:eastAsia="宋体" w:cs="Times New Roman"/>
                <w:color w:val="auto"/>
                <w:szCs w:val="21"/>
              </w:rPr>
              <w:t>中任意一个月由社保部门出具的社保缴交证明材料作为本单位员工的证明依据。投标人若为新成立企业（成立时间不足 1 个月</w:t>
            </w:r>
            <w:r>
              <w:rPr>
                <w:rFonts w:hint="eastAsia" w:cs="Times New Roman"/>
                <w:color w:val="auto"/>
                <w:szCs w:val="21"/>
                <w:lang w:eastAsia="zh-CN"/>
              </w:rPr>
              <w:t>）</w:t>
            </w:r>
            <w:r>
              <w:rPr>
                <w:rFonts w:hint="eastAsia" w:ascii="宋体" w:eastAsia="宋体" w:cs="Times New Roman"/>
                <w:color w:val="auto"/>
                <w:szCs w:val="21"/>
              </w:rPr>
              <w:t>的提供承诺函承诺为投标人自有员工</w:t>
            </w:r>
            <w:r>
              <w:rPr>
                <w:rFonts w:hint="eastAsia" w:cs="Times New Roman"/>
                <w:color w:val="auto"/>
                <w:szCs w:val="21"/>
                <w:lang w:eastAsia="zh-CN"/>
              </w:rPr>
              <w:t>。</w:t>
            </w:r>
          </w:p>
          <w:p w14:paraId="140B4F1A">
            <w:pPr>
              <w:widowControl/>
              <w:wordWrap w:val="0"/>
              <w:jc w:val="left"/>
              <w:textAlignment w:val="top"/>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2.提供项目团队成员符合上述要求的有效证书作为得分依据。</w:t>
            </w:r>
            <w:r>
              <w:rPr>
                <w:rFonts w:ascii="宋体" w:hAnsi="宋体" w:eastAsia="宋体" w:cs="宋体"/>
                <w:b/>
                <w:bCs/>
                <w:szCs w:val="21"/>
                <w:lang w:bidi="ar"/>
              </w:rPr>
              <w:t>同一人满足多项</w:t>
            </w:r>
            <w:r>
              <w:rPr>
                <w:rFonts w:hint="eastAsia" w:ascii="宋体" w:hAnsi="宋体" w:eastAsia="宋体" w:cs="宋体"/>
                <w:b/>
                <w:bCs/>
                <w:szCs w:val="21"/>
                <w:lang w:bidi="ar"/>
              </w:rPr>
              <w:t>可</w:t>
            </w:r>
            <w:r>
              <w:rPr>
                <w:rFonts w:ascii="宋体" w:hAnsi="宋体" w:eastAsia="宋体" w:cs="宋体"/>
                <w:b/>
                <w:bCs/>
                <w:szCs w:val="21"/>
                <w:lang w:bidi="ar"/>
              </w:rPr>
              <w:t>重复计分</w:t>
            </w:r>
            <w:r>
              <w:rPr>
                <w:rFonts w:hint="eastAsia" w:ascii="宋体" w:hAnsi="宋体" w:eastAsia="宋体" w:cs="宋体"/>
                <w:b/>
                <w:bCs/>
                <w:szCs w:val="21"/>
                <w:lang w:eastAsia="zh-CN" w:bidi="ar"/>
              </w:rPr>
              <w:t>。</w:t>
            </w:r>
          </w:p>
          <w:p w14:paraId="7F38B0EE">
            <w:pPr>
              <w:widowControl/>
              <w:wordWrap w:val="0"/>
              <w:textAlignment w:val="top"/>
              <w:rPr>
                <w:rFonts w:hint="eastAsia" w:ascii="宋体" w:hAnsi="宋体" w:eastAsia="宋体" w:cs="宋体"/>
                <w:color w:val="000000"/>
                <w:kern w:val="0"/>
                <w:sz w:val="21"/>
                <w:szCs w:val="21"/>
                <w:lang w:val="en-US" w:eastAsia="zh-CN" w:bidi="ar-SA"/>
              </w:rPr>
            </w:pPr>
            <w:r>
              <w:rPr>
                <w:rFonts w:hint="eastAsia" w:ascii="宋体" w:hAnsi="Courier New" w:eastAsia="宋体" w:cs="Times New Roman"/>
                <w:color w:val="auto"/>
                <w:kern w:val="2"/>
                <w:sz w:val="21"/>
                <w:szCs w:val="21"/>
                <w:lang w:val="en-US" w:eastAsia="zh-CN" w:bidi="ar-SA"/>
              </w:rPr>
              <w:t>3.以上资料均要求提供扫描件，未提供或未按要求提供或证明材料未能体现上述评审内容或提供的不清晰导致专家无法判断的，不得分。审内容或提供的不清晰导致专家无法判断的，不得分。</w:t>
            </w:r>
          </w:p>
        </w:tc>
      </w:tr>
      <w:tr w14:paraId="664339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77F1247C">
            <w:pPr>
              <w:rPr>
                <w:rFonts w:hint="eastAsia" w:ascii="宋体" w:hAnsi="宋体" w:cs="宋体"/>
                <w:b/>
                <w:bCs/>
                <w:szCs w:val="21"/>
              </w:rPr>
            </w:pPr>
          </w:p>
        </w:tc>
        <w:tc>
          <w:tcPr>
            <w:tcW w:w="663" w:type="dxa"/>
            <w:noWrap w:val="0"/>
            <w:vAlign w:val="center"/>
          </w:tcPr>
          <w:p w14:paraId="23324AD3">
            <w:pPr>
              <w:wordWrap w:val="0"/>
              <w:jc w:val="center"/>
              <w:rPr>
                <w:rFonts w:hint="eastAsia" w:ascii="宋体" w:hAnsi="宋体" w:cs="宋体"/>
                <w:szCs w:val="21"/>
              </w:rPr>
            </w:pPr>
            <w:r>
              <w:rPr>
                <w:rFonts w:hint="eastAsia" w:ascii="宋体" w:hAnsi="宋体" w:cs="宋体"/>
                <w:szCs w:val="21"/>
              </w:rPr>
              <w:t>6</w:t>
            </w:r>
          </w:p>
        </w:tc>
        <w:tc>
          <w:tcPr>
            <w:tcW w:w="1409" w:type="dxa"/>
            <w:noWrap w:val="0"/>
            <w:vAlign w:val="center"/>
          </w:tcPr>
          <w:p w14:paraId="77450FEE">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项目完成（服务期满）后的服务承诺</w:t>
            </w:r>
          </w:p>
        </w:tc>
        <w:tc>
          <w:tcPr>
            <w:tcW w:w="702" w:type="dxa"/>
            <w:noWrap w:val="0"/>
            <w:vAlign w:val="center"/>
          </w:tcPr>
          <w:p w14:paraId="7ED83969">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w:t>
            </w:r>
          </w:p>
        </w:tc>
        <w:tc>
          <w:tcPr>
            <w:tcW w:w="5639" w:type="dxa"/>
            <w:noWrap w:val="0"/>
            <w:vAlign w:val="top"/>
          </w:tcPr>
          <w:p w14:paraId="35DAA50C">
            <w:pPr>
              <w:jc w:val="left"/>
              <w:rPr>
                <w:rFonts w:hint="eastAsia" w:ascii="宋体" w:hAnsi="宋体" w:cs="宋体"/>
                <w:b/>
                <w:bCs/>
                <w:color w:val="000000"/>
                <w:szCs w:val="21"/>
              </w:rPr>
            </w:pPr>
            <w:r>
              <w:rPr>
                <w:rFonts w:hint="eastAsia" w:ascii="宋体" w:hAnsi="宋体" w:cs="宋体"/>
                <w:b/>
                <w:bCs/>
                <w:color w:val="000000"/>
                <w:szCs w:val="21"/>
              </w:rPr>
              <w:t>（一）评审内容：</w:t>
            </w:r>
          </w:p>
          <w:p w14:paraId="22AFE3DD">
            <w:pPr>
              <w:jc w:val="left"/>
              <w:rPr>
                <w:rFonts w:hint="eastAsia" w:ascii="宋体" w:hAnsi="宋体" w:cs="宋体"/>
                <w:bCs/>
                <w:iCs/>
                <w:color w:val="000000"/>
                <w:szCs w:val="21"/>
              </w:rPr>
            </w:pPr>
            <w:r>
              <w:rPr>
                <w:rFonts w:hint="eastAsia" w:ascii="宋体" w:hAnsi="宋体" w:cs="宋体"/>
                <w:b/>
                <w:bCs/>
                <w:color w:val="000000"/>
                <w:szCs w:val="21"/>
              </w:rPr>
              <w:t>投标人需以本项目要求提供“</w:t>
            </w:r>
            <w:r>
              <w:rPr>
                <w:rFonts w:hint="eastAsia"/>
                <w:b/>
                <w:bCs/>
                <w:color w:val="000000"/>
              </w:rPr>
              <w:t>项目完成（服务期满）后的服务承诺</w:t>
            </w:r>
            <w:r>
              <w:rPr>
                <w:rFonts w:hint="eastAsia" w:ascii="宋体" w:hAnsi="宋体" w:cs="宋体"/>
                <w:b/>
                <w:bCs/>
                <w:color w:val="000000"/>
                <w:szCs w:val="21"/>
              </w:rPr>
              <w:t>”，“</w:t>
            </w:r>
            <w:r>
              <w:rPr>
                <w:rFonts w:hint="eastAsia"/>
                <w:b/>
                <w:bCs/>
                <w:color w:val="000000"/>
              </w:rPr>
              <w:t>项目完成（服务期满）后的服务承诺</w:t>
            </w:r>
            <w:r>
              <w:rPr>
                <w:rFonts w:hint="eastAsia" w:ascii="宋体" w:hAnsi="宋体" w:cs="宋体"/>
                <w:b/>
                <w:bCs/>
                <w:color w:val="000000"/>
                <w:szCs w:val="21"/>
              </w:rPr>
              <w:t>”包括以下内容：</w:t>
            </w:r>
          </w:p>
          <w:p w14:paraId="75B1F935">
            <w:pPr>
              <w:jc w:val="left"/>
              <w:rPr>
                <w:rFonts w:hint="eastAsia" w:ascii="宋体" w:hAnsi="宋体" w:cs="宋体"/>
                <w:bCs/>
                <w:iCs/>
                <w:color w:val="000000"/>
                <w:szCs w:val="21"/>
              </w:rPr>
            </w:pPr>
            <w:r>
              <w:rPr>
                <w:rFonts w:hint="eastAsia" w:ascii="宋体" w:hAnsi="宋体" w:cs="宋体"/>
                <w:bCs/>
                <w:iCs/>
                <w:color w:val="000000"/>
                <w:szCs w:val="21"/>
              </w:rPr>
              <w:t>1.服务时限承诺；</w:t>
            </w:r>
          </w:p>
          <w:p w14:paraId="677933D6">
            <w:pPr>
              <w:jc w:val="left"/>
              <w:rPr>
                <w:rFonts w:hint="eastAsia" w:ascii="宋体" w:hAnsi="宋体"/>
                <w:b/>
                <w:bCs/>
                <w:szCs w:val="21"/>
                <w:highlight w:val="none"/>
                <w:lang w:val="en-US" w:eastAsia="zh-CN"/>
              </w:rPr>
            </w:pPr>
            <w:r>
              <w:rPr>
                <w:rFonts w:hint="eastAsia" w:ascii="宋体" w:hAnsi="宋体" w:cs="宋体"/>
                <w:bCs/>
                <w:iCs/>
                <w:color w:val="000000"/>
                <w:szCs w:val="21"/>
              </w:rPr>
              <w:t>2.售后服务措施。</w:t>
            </w:r>
            <w:r>
              <w:rPr>
                <w:rFonts w:hint="eastAsia" w:ascii="宋体" w:hAnsi="宋体" w:cs="宋体"/>
                <w:b/>
                <w:bCs/>
                <w:color w:val="000000"/>
                <w:szCs w:val="21"/>
              </w:rPr>
              <w:br w:type="textWrapping"/>
            </w:r>
            <w:r>
              <w:rPr>
                <w:rFonts w:hint="eastAsia" w:ascii="宋体" w:hAnsi="宋体"/>
                <w:b/>
                <w:bCs/>
                <w:szCs w:val="21"/>
                <w:highlight w:val="none"/>
                <w:lang w:val="en-US" w:eastAsia="zh-CN"/>
              </w:rPr>
              <w:t>（二）评分依据：</w:t>
            </w:r>
          </w:p>
          <w:p w14:paraId="0986EF18">
            <w:pPr>
              <w:rPr>
                <w:rFonts w:hint="eastAsia"/>
                <w:b w:val="0"/>
                <w:bCs w:val="0"/>
                <w:szCs w:val="21"/>
                <w:highlight w:val="none"/>
              </w:rPr>
            </w:pPr>
            <w:r>
              <w:rPr>
                <w:rFonts w:hint="eastAsia"/>
                <w:b w:val="0"/>
                <w:bCs w:val="0"/>
                <w:szCs w:val="21"/>
                <w:highlight w:val="none"/>
              </w:rPr>
              <w:t>本项最高得100分。</w:t>
            </w:r>
          </w:p>
          <w:p w14:paraId="40E2AB32">
            <w:pPr>
              <w:jc w:val="left"/>
              <w:rPr>
                <w:rFonts w:hint="eastAsia" w:ascii="宋体" w:hAnsi="宋体" w:eastAsia="宋体" w:cs="宋体"/>
                <w:color w:val="000000"/>
                <w:kern w:val="2"/>
                <w:sz w:val="21"/>
                <w:szCs w:val="21"/>
                <w:u w:val="single"/>
                <w:lang w:val="en-US" w:eastAsia="zh-CN" w:bidi="ar-SA"/>
              </w:rPr>
            </w:pPr>
            <w:r>
              <w:rPr>
                <w:rFonts w:hint="eastAsia" w:ascii="Times New Roman" w:hAnsi="Times New Roman" w:eastAsia="宋体" w:cs="Times New Roman"/>
                <w:szCs w:val="21"/>
                <w:highlight w:val="none"/>
              </w:rPr>
              <w:t>满足以上</w:t>
            </w: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项得</w:t>
            </w:r>
            <w:r>
              <w:rPr>
                <w:rFonts w:hint="eastAsia" w:ascii="Times New Roman" w:hAnsi="Times New Roman" w:eastAsia="宋体" w:cs="Times New Roman"/>
                <w:szCs w:val="21"/>
                <w:highlight w:val="none"/>
                <w:lang w:val="en-US" w:eastAsia="zh-CN"/>
              </w:rPr>
              <w:t>100</w:t>
            </w:r>
            <w:r>
              <w:rPr>
                <w:rFonts w:hint="eastAsia" w:ascii="Times New Roman" w:hAnsi="Times New Roman" w:eastAsia="宋体" w:cs="Times New Roman"/>
                <w:szCs w:val="21"/>
                <w:highlight w:val="none"/>
              </w:rPr>
              <w:t>分，满足任意</w:t>
            </w: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项得</w:t>
            </w:r>
            <w:r>
              <w:rPr>
                <w:rFonts w:hint="eastAsia" w:ascii="Times New Roman" w:hAnsi="Times New Roman" w:eastAsia="宋体" w:cs="Times New Roman"/>
                <w:szCs w:val="21"/>
                <w:highlight w:val="none"/>
                <w:lang w:val="en-US" w:eastAsia="zh-CN"/>
              </w:rPr>
              <w:t>5</w:t>
            </w:r>
            <w:r>
              <w:rPr>
                <w:rFonts w:hint="eastAsia" w:ascii="Times New Roman" w:hAnsi="Times New Roman" w:eastAsia="宋体" w:cs="Times New Roman"/>
                <w:szCs w:val="21"/>
                <w:highlight w:val="none"/>
              </w:rPr>
              <w:t>0分，其他情况不得分</w:t>
            </w:r>
            <w:r>
              <w:rPr>
                <w:rFonts w:hint="eastAsia" w:ascii="Times New Roman" w:hAnsi="Times New Roman" w:eastAsia="宋体" w:cs="Times New Roman"/>
                <w:szCs w:val="21"/>
                <w:highlight w:val="none"/>
                <w:lang w:eastAsia="zh-CN"/>
              </w:rPr>
              <w:t>其他情形不得分。</w:t>
            </w:r>
          </w:p>
        </w:tc>
      </w:tr>
      <w:tr w14:paraId="2A9FF4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0B8F068A">
            <w:pPr>
              <w:rPr>
                <w:rFonts w:hint="eastAsia" w:ascii="宋体" w:hAnsi="宋体" w:cs="宋体"/>
                <w:b/>
                <w:bCs/>
                <w:szCs w:val="21"/>
              </w:rPr>
            </w:pPr>
          </w:p>
        </w:tc>
        <w:tc>
          <w:tcPr>
            <w:tcW w:w="663" w:type="dxa"/>
            <w:noWrap w:val="0"/>
            <w:vAlign w:val="center"/>
          </w:tcPr>
          <w:p w14:paraId="086C6D2E">
            <w:pPr>
              <w:wordWrap w:val="0"/>
              <w:jc w:val="center"/>
              <w:rPr>
                <w:rFonts w:hint="eastAsia" w:ascii="宋体" w:hAnsi="宋体" w:cs="宋体"/>
                <w:szCs w:val="21"/>
              </w:rPr>
            </w:pPr>
            <w:r>
              <w:rPr>
                <w:rFonts w:hint="eastAsia" w:ascii="宋体" w:hAnsi="宋体" w:cs="宋体"/>
                <w:szCs w:val="21"/>
              </w:rPr>
              <w:t>7</w:t>
            </w:r>
          </w:p>
        </w:tc>
        <w:tc>
          <w:tcPr>
            <w:tcW w:w="1409" w:type="dxa"/>
            <w:noWrap w:val="0"/>
            <w:vAlign w:val="center"/>
          </w:tcPr>
          <w:p w14:paraId="68C36B42">
            <w:pPr>
              <w:widowControl/>
              <w:wordWrap w:val="0"/>
              <w:jc w:val="center"/>
              <w:textAlignment w:val="top"/>
              <w:rPr>
                <w:rFonts w:hint="eastAsia" w:ascii="宋体" w:hAnsi="宋体" w:cs="宋体"/>
                <w:color w:val="000000"/>
                <w:kern w:val="0"/>
                <w:szCs w:val="21"/>
              </w:rPr>
            </w:pPr>
            <w:r>
              <w:rPr>
                <w:rFonts w:hint="eastAsia" w:ascii="宋体" w:hAnsi="宋体" w:cs="宋体"/>
                <w:szCs w:val="21"/>
              </w:rPr>
              <w:t>违约承诺</w:t>
            </w:r>
          </w:p>
        </w:tc>
        <w:tc>
          <w:tcPr>
            <w:tcW w:w="702" w:type="dxa"/>
            <w:noWrap w:val="0"/>
            <w:vAlign w:val="center"/>
          </w:tcPr>
          <w:p w14:paraId="0378F627">
            <w:pPr>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5639" w:type="dxa"/>
            <w:noWrap w:val="0"/>
            <w:vAlign w:val="top"/>
          </w:tcPr>
          <w:p w14:paraId="1896AED2">
            <w:pPr>
              <w:widowControl/>
              <w:wordWrap w:val="0"/>
              <w:textAlignment w:val="top"/>
              <w:rPr>
                <w:rFonts w:hint="eastAsia" w:ascii="宋体" w:hAnsi="宋体" w:cs="宋体"/>
                <w:b/>
                <w:bCs/>
                <w:color w:val="000000"/>
                <w:kern w:val="0"/>
                <w:szCs w:val="21"/>
              </w:rPr>
            </w:pPr>
            <w:r>
              <w:rPr>
                <w:rFonts w:hint="eastAsia" w:ascii="宋体" w:hAnsi="宋体" w:cs="宋体"/>
                <w:b/>
                <w:bCs/>
                <w:color w:val="000000"/>
                <w:kern w:val="0"/>
                <w:szCs w:val="21"/>
              </w:rPr>
              <w:t>（一）评分内容：</w:t>
            </w:r>
          </w:p>
          <w:p w14:paraId="084CB9CE">
            <w:pPr>
              <w:jc w:val="left"/>
              <w:rPr>
                <w:rFonts w:hint="eastAsia" w:ascii="宋体" w:hAnsi="宋体" w:cs="宋体"/>
                <w:color w:val="000000"/>
                <w:kern w:val="0"/>
                <w:szCs w:val="21"/>
              </w:rPr>
            </w:pPr>
            <w:r>
              <w:rPr>
                <w:rFonts w:hint="eastAsia" w:ascii="宋体" w:hAnsi="宋体" w:cs="宋体"/>
                <w:b/>
                <w:bCs/>
                <w:color w:val="000000"/>
                <w:szCs w:val="21"/>
              </w:rPr>
              <w:t>投标人需以本项目</w:t>
            </w:r>
            <w:r>
              <w:rPr>
                <w:rFonts w:hint="eastAsia" w:ascii="宋体" w:hAnsi="宋体" w:eastAsia="宋体" w:cs="宋体"/>
                <w:b/>
                <w:bCs/>
                <w:color w:val="000000"/>
                <w:szCs w:val="21"/>
              </w:rPr>
              <w:t>要求提供违约承诺</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包括</w:t>
            </w:r>
            <w:r>
              <w:rPr>
                <w:rFonts w:hint="eastAsia" w:ascii="宋体" w:hAnsi="宋体" w:cs="宋体"/>
                <w:b/>
                <w:bCs/>
                <w:color w:val="000000"/>
                <w:szCs w:val="21"/>
              </w:rPr>
              <w:t>以下内容：</w:t>
            </w:r>
          </w:p>
          <w:p w14:paraId="3AD030AF">
            <w:pPr>
              <w:widowControl/>
              <w:wordWrap w:val="0"/>
              <w:textAlignment w:val="top"/>
              <w:rPr>
                <w:rFonts w:hint="eastAsia" w:ascii="宋体" w:hAnsi="宋体" w:cs="宋体"/>
                <w:color w:val="000000"/>
                <w:kern w:val="0"/>
                <w:szCs w:val="21"/>
              </w:rPr>
            </w:pPr>
            <w:r>
              <w:rPr>
                <w:rFonts w:hint="eastAsia" w:ascii="宋体" w:hAnsi="宋体" w:cs="宋体"/>
                <w:color w:val="000000"/>
                <w:kern w:val="0"/>
                <w:szCs w:val="21"/>
              </w:rPr>
              <w:t>1.针对项目质量不合格、项目完成时限延误的违约承诺；</w:t>
            </w:r>
          </w:p>
          <w:p w14:paraId="3A2C7A47">
            <w:pPr>
              <w:widowControl/>
              <w:wordWrap w:val="0"/>
              <w:textAlignment w:val="top"/>
              <w:rPr>
                <w:rFonts w:hint="eastAsia" w:ascii="宋体" w:hAnsi="宋体" w:cs="宋体"/>
                <w:color w:val="000000"/>
                <w:kern w:val="0"/>
                <w:szCs w:val="21"/>
              </w:rPr>
            </w:pPr>
            <w:r>
              <w:rPr>
                <w:rFonts w:hint="eastAsia" w:ascii="宋体" w:hAnsi="宋体" w:cs="宋体"/>
                <w:color w:val="000000"/>
                <w:kern w:val="0"/>
                <w:szCs w:val="21"/>
              </w:rPr>
              <w:t>2.工作失误、项目内容有误、缺漏等的违约承诺。</w:t>
            </w:r>
          </w:p>
          <w:p w14:paraId="6306273C">
            <w:pPr>
              <w:widowControl/>
              <w:wordWrap w:val="0"/>
              <w:textAlignment w:val="top"/>
              <w:rPr>
                <w:rFonts w:hint="eastAsia" w:ascii="宋体" w:hAnsi="宋体" w:cs="宋体"/>
                <w:b/>
                <w:bCs/>
                <w:color w:val="000000"/>
                <w:kern w:val="0"/>
                <w:szCs w:val="21"/>
              </w:rPr>
            </w:pPr>
            <w:r>
              <w:rPr>
                <w:rFonts w:hint="eastAsia" w:ascii="宋体" w:hAnsi="宋体" w:cs="宋体"/>
                <w:b/>
                <w:bCs/>
                <w:color w:val="000000"/>
                <w:kern w:val="0"/>
                <w:szCs w:val="21"/>
              </w:rPr>
              <w:t>（二）评分依据：</w:t>
            </w:r>
          </w:p>
          <w:p w14:paraId="27587E8A">
            <w:pPr>
              <w:widowControl/>
              <w:wordWrap w:val="0"/>
              <w:textAlignment w:val="top"/>
              <w:rPr>
                <w:rFonts w:hint="eastAsia" w:ascii="宋体" w:hAnsi="宋体" w:cs="宋体"/>
                <w:color w:val="000000"/>
                <w:kern w:val="0"/>
                <w:szCs w:val="21"/>
              </w:rPr>
            </w:pPr>
            <w:r>
              <w:rPr>
                <w:rFonts w:hint="eastAsia" w:ascii="宋体" w:hAnsi="宋体" w:cs="宋体"/>
                <w:color w:val="000000"/>
                <w:kern w:val="0"/>
                <w:szCs w:val="21"/>
              </w:rPr>
              <w:t>本项最高得100分。</w:t>
            </w:r>
          </w:p>
          <w:p w14:paraId="78D479E5">
            <w:pPr>
              <w:widowControl/>
              <w:wordWrap w:val="0"/>
              <w:textAlignment w:val="top"/>
              <w:rPr>
                <w:rFonts w:hint="eastAsia" w:ascii="宋体" w:hAnsi="宋体" w:cs="宋体"/>
                <w:color w:val="000000"/>
                <w:kern w:val="0"/>
                <w:szCs w:val="21"/>
              </w:rPr>
            </w:pPr>
            <w:r>
              <w:rPr>
                <w:rFonts w:hint="eastAsia" w:ascii="宋体" w:hAnsi="宋体" w:cs="宋体"/>
                <w:color w:val="000000"/>
                <w:kern w:val="0"/>
                <w:szCs w:val="21"/>
              </w:rPr>
              <w:t>满足以上2项得60分，满足任意1项得30分，在此基础上，根据供应商的具体响应内容按照量化的评审因素指标进一步评审：</w:t>
            </w:r>
          </w:p>
          <w:p w14:paraId="795B53E8">
            <w:pPr>
              <w:widowControl/>
              <w:wordWrap w:val="0"/>
              <w:textAlignment w:val="top"/>
              <w:rPr>
                <w:rFonts w:hint="eastAsia" w:ascii="宋体" w:hAnsi="宋体" w:cs="宋体"/>
                <w:color w:val="000000"/>
                <w:kern w:val="0"/>
                <w:szCs w:val="21"/>
              </w:rPr>
            </w:pPr>
            <w:r>
              <w:rPr>
                <w:rFonts w:hint="eastAsia" w:ascii="宋体" w:hAnsi="宋体" w:cs="宋体"/>
                <w:b/>
                <w:bCs/>
                <w:color w:val="000000"/>
                <w:kern w:val="0"/>
                <w:szCs w:val="21"/>
              </w:rPr>
              <w:t>评审为优</w:t>
            </w:r>
            <w:r>
              <w:rPr>
                <w:rFonts w:hint="eastAsia" w:ascii="宋体" w:hAnsi="宋体" w:cs="宋体"/>
                <w:color w:val="000000"/>
                <w:kern w:val="0"/>
                <w:szCs w:val="21"/>
              </w:rPr>
              <w:t>（如响应内容全面、清晰、针对性强、可操作性强）的加40分；</w:t>
            </w:r>
          </w:p>
          <w:p w14:paraId="5FA9ECC5">
            <w:pPr>
              <w:widowControl/>
              <w:wordWrap w:val="0"/>
              <w:textAlignment w:val="top"/>
              <w:rPr>
                <w:rFonts w:hint="eastAsia" w:ascii="宋体" w:hAnsi="宋体" w:cs="宋体"/>
                <w:color w:val="000000"/>
                <w:kern w:val="0"/>
                <w:szCs w:val="21"/>
              </w:rPr>
            </w:pPr>
            <w:r>
              <w:rPr>
                <w:rFonts w:hint="eastAsia" w:ascii="宋体" w:hAnsi="宋体" w:cs="宋体"/>
                <w:b/>
                <w:bCs/>
                <w:color w:val="000000"/>
                <w:kern w:val="0"/>
                <w:szCs w:val="21"/>
              </w:rPr>
              <w:t>评审为良</w:t>
            </w:r>
            <w:r>
              <w:rPr>
                <w:rFonts w:hint="eastAsia" w:ascii="宋体" w:hAnsi="宋体" w:cs="宋体"/>
                <w:color w:val="000000"/>
                <w:kern w:val="0"/>
                <w:szCs w:val="21"/>
              </w:rPr>
              <w:t>（如响应内容较全面、较清晰、针对性较强、可操作性较强）的加20分；</w:t>
            </w:r>
          </w:p>
          <w:p w14:paraId="7C1B3A5F">
            <w:pPr>
              <w:widowControl/>
              <w:wordWrap w:val="0"/>
              <w:textAlignment w:val="top"/>
              <w:rPr>
                <w:rFonts w:hint="eastAsia" w:ascii="宋体" w:hAnsi="宋体" w:cs="宋体"/>
                <w:color w:val="000000"/>
                <w:kern w:val="0"/>
                <w:szCs w:val="21"/>
              </w:rPr>
            </w:pPr>
            <w:r>
              <w:rPr>
                <w:rFonts w:hint="eastAsia" w:ascii="宋体" w:hAnsi="宋体" w:cs="宋体"/>
                <w:b/>
                <w:bCs/>
                <w:color w:val="000000"/>
                <w:kern w:val="0"/>
                <w:szCs w:val="21"/>
              </w:rPr>
              <w:t>评审为中</w:t>
            </w:r>
            <w:r>
              <w:rPr>
                <w:rFonts w:hint="eastAsia" w:ascii="宋体" w:hAnsi="宋体" w:cs="宋体"/>
                <w:color w:val="000000"/>
                <w:kern w:val="0"/>
                <w:szCs w:val="21"/>
              </w:rPr>
              <w:t>（如响应内容基本完整，针对性一般，可操作性一般）的加10分；</w:t>
            </w:r>
          </w:p>
          <w:p w14:paraId="10712A32">
            <w:pPr>
              <w:widowControl/>
              <w:wordWrap w:val="0"/>
              <w:textAlignment w:val="top"/>
              <w:rPr>
                <w:rFonts w:hint="eastAsia" w:ascii="宋体" w:hAnsi="宋体" w:cs="宋体"/>
                <w:color w:val="000000"/>
                <w:kern w:val="0"/>
                <w:szCs w:val="21"/>
              </w:rPr>
            </w:pPr>
            <w:r>
              <w:rPr>
                <w:rFonts w:hint="eastAsia" w:ascii="宋体" w:hAnsi="宋体" w:cs="宋体"/>
                <w:b/>
                <w:bCs/>
                <w:color w:val="000000"/>
                <w:kern w:val="0"/>
                <w:szCs w:val="21"/>
              </w:rPr>
              <w:t>评审为差</w:t>
            </w:r>
            <w:r>
              <w:rPr>
                <w:rFonts w:hint="eastAsia" w:ascii="宋体" w:hAnsi="宋体" w:cs="宋体"/>
                <w:color w:val="000000"/>
                <w:kern w:val="0"/>
                <w:szCs w:val="21"/>
              </w:rPr>
              <w:t>（如响应内容缺失或与项目关联度不大或未提供不得分）的，不加分。</w:t>
            </w:r>
          </w:p>
        </w:tc>
      </w:tr>
      <w:tr w14:paraId="3C1DCF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restart"/>
            <w:noWrap w:val="0"/>
            <w:vAlign w:val="top"/>
          </w:tcPr>
          <w:p w14:paraId="3C2980F2">
            <w:pPr>
              <w:wordWrap w:val="0"/>
              <w:jc w:val="center"/>
              <w:rPr>
                <w:rFonts w:hint="eastAsia" w:ascii="宋体" w:hAnsi="宋体" w:cs="宋体"/>
                <w:b/>
                <w:bCs/>
                <w:szCs w:val="21"/>
              </w:rPr>
            </w:pPr>
            <w:r>
              <w:rPr>
                <w:rFonts w:hint="eastAsia" w:ascii="宋体" w:hAnsi="宋体" w:cs="宋体"/>
                <w:b/>
                <w:bCs/>
                <w:szCs w:val="21"/>
              </w:rPr>
              <w:t>3</w:t>
            </w:r>
          </w:p>
        </w:tc>
        <w:tc>
          <w:tcPr>
            <w:tcW w:w="2774" w:type="dxa"/>
            <w:gridSpan w:val="3"/>
            <w:noWrap w:val="0"/>
            <w:vAlign w:val="top"/>
          </w:tcPr>
          <w:p w14:paraId="34CCD40B">
            <w:pPr>
              <w:wordWrap w:val="0"/>
              <w:jc w:val="center"/>
              <w:rPr>
                <w:rFonts w:hint="eastAsia" w:ascii="宋体" w:hAnsi="宋体" w:cs="宋体"/>
                <w:b/>
                <w:bCs/>
                <w:szCs w:val="21"/>
              </w:rPr>
            </w:pPr>
            <w:r>
              <w:rPr>
                <w:rFonts w:hint="eastAsia" w:ascii="宋体" w:hAnsi="宋体" w:cs="宋体"/>
                <w:b/>
                <w:bCs/>
                <w:szCs w:val="21"/>
              </w:rPr>
              <w:t>商务部分</w:t>
            </w:r>
          </w:p>
        </w:tc>
        <w:tc>
          <w:tcPr>
            <w:tcW w:w="5639" w:type="dxa"/>
            <w:noWrap w:val="0"/>
            <w:vAlign w:val="top"/>
          </w:tcPr>
          <w:p w14:paraId="3B5ED774">
            <w:pPr>
              <w:wordWrap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30</w:t>
            </w:r>
          </w:p>
        </w:tc>
      </w:tr>
      <w:tr w14:paraId="08D9F7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7895CC36">
            <w:pPr>
              <w:rPr>
                <w:rFonts w:hint="eastAsia" w:ascii="宋体" w:hAnsi="宋体" w:cs="宋体"/>
                <w:b/>
                <w:bCs/>
                <w:szCs w:val="21"/>
              </w:rPr>
            </w:pPr>
          </w:p>
        </w:tc>
        <w:tc>
          <w:tcPr>
            <w:tcW w:w="8413" w:type="dxa"/>
            <w:gridSpan w:val="4"/>
            <w:noWrap w:val="0"/>
            <w:vAlign w:val="top"/>
          </w:tcPr>
          <w:p w14:paraId="7C07322D">
            <w:pPr>
              <w:wordWrap w:val="0"/>
              <w:rPr>
                <w:rFonts w:hint="eastAsia" w:ascii="宋体" w:hAnsi="宋体" w:cs="宋体"/>
                <w:szCs w:val="21"/>
              </w:rPr>
            </w:pPr>
          </w:p>
        </w:tc>
      </w:tr>
      <w:tr w14:paraId="113E35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shd w:val="clear" w:color="auto" w:fill="E6EFFA"/>
            <w:noWrap w:val="0"/>
            <w:vAlign w:val="center"/>
          </w:tcPr>
          <w:p w14:paraId="5E9C3CCF">
            <w:pPr>
              <w:rPr>
                <w:rFonts w:hint="eastAsia" w:ascii="宋体" w:hAnsi="宋体" w:cs="宋体"/>
                <w:b/>
                <w:bCs/>
                <w:szCs w:val="21"/>
              </w:rPr>
            </w:pPr>
          </w:p>
        </w:tc>
        <w:tc>
          <w:tcPr>
            <w:tcW w:w="663" w:type="dxa"/>
            <w:shd w:val="clear" w:color="auto" w:fill="E6EFFA"/>
            <w:noWrap w:val="0"/>
            <w:vAlign w:val="center"/>
          </w:tcPr>
          <w:p w14:paraId="1650CBFE">
            <w:pPr>
              <w:wordWrap w:val="0"/>
              <w:jc w:val="center"/>
              <w:rPr>
                <w:rFonts w:hint="eastAsia" w:ascii="宋体" w:hAnsi="宋体" w:cs="宋体"/>
                <w:b/>
                <w:bCs/>
                <w:szCs w:val="21"/>
              </w:rPr>
            </w:pPr>
            <w:r>
              <w:rPr>
                <w:rFonts w:hint="eastAsia" w:ascii="宋体" w:hAnsi="宋体" w:cs="宋体"/>
                <w:b/>
                <w:bCs/>
                <w:szCs w:val="21"/>
              </w:rPr>
              <w:t>序号</w:t>
            </w:r>
          </w:p>
        </w:tc>
        <w:tc>
          <w:tcPr>
            <w:tcW w:w="1409" w:type="dxa"/>
            <w:shd w:val="clear" w:color="auto" w:fill="E6EFFA"/>
            <w:noWrap w:val="0"/>
            <w:vAlign w:val="center"/>
          </w:tcPr>
          <w:p w14:paraId="5CCDE81F">
            <w:pPr>
              <w:wordWrap w:val="0"/>
              <w:jc w:val="center"/>
              <w:rPr>
                <w:rFonts w:hint="eastAsia" w:ascii="宋体" w:hAnsi="宋体" w:cs="宋体"/>
                <w:b/>
                <w:bCs/>
                <w:szCs w:val="21"/>
              </w:rPr>
            </w:pPr>
            <w:r>
              <w:rPr>
                <w:rFonts w:hint="eastAsia" w:ascii="宋体" w:hAnsi="宋体" w:cs="宋体"/>
                <w:b/>
                <w:bCs/>
                <w:szCs w:val="21"/>
              </w:rPr>
              <w:t>评分因素</w:t>
            </w:r>
          </w:p>
        </w:tc>
        <w:tc>
          <w:tcPr>
            <w:tcW w:w="702" w:type="dxa"/>
            <w:shd w:val="clear" w:color="auto" w:fill="E6EFFA"/>
            <w:noWrap w:val="0"/>
            <w:vAlign w:val="center"/>
          </w:tcPr>
          <w:p w14:paraId="3F6C31B1">
            <w:pPr>
              <w:wordWrap w:val="0"/>
              <w:jc w:val="center"/>
              <w:rPr>
                <w:rFonts w:hint="eastAsia" w:ascii="宋体" w:hAnsi="宋体" w:eastAsia="宋体" w:cs="宋体"/>
                <w:b/>
                <w:bCs/>
                <w:szCs w:val="21"/>
                <w:lang w:eastAsia="zh-CN"/>
              </w:rPr>
            </w:pPr>
            <w:r>
              <w:rPr>
                <w:rFonts w:hint="eastAsia" w:ascii="宋体" w:hAnsi="宋体" w:cs="宋体"/>
                <w:b/>
                <w:bCs/>
                <w:szCs w:val="21"/>
              </w:rPr>
              <w:t>权重</w:t>
            </w:r>
            <w:r>
              <w:rPr>
                <w:rFonts w:hint="eastAsia" w:ascii="宋体" w:hAnsi="宋体" w:cs="宋体"/>
                <w:b/>
                <w:bCs/>
                <w:szCs w:val="21"/>
                <w:lang w:eastAsia="zh-CN"/>
              </w:rPr>
              <w:t>（</w:t>
            </w:r>
            <w:r>
              <w:rPr>
                <w:rFonts w:hint="eastAsia" w:ascii="宋体" w:hAnsi="宋体" w:cs="宋体"/>
                <w:b/>
                <w:bCs/>
                <w:szCs w:val="21"/>
                <w:lang w:val="en-US" w:eastAsia="zh-CN"/>
              </w:rPr>
              <w:t>%</w:t>
            </w:r>
            <w:r>
              <w:rPr>
                <w:rFonts w:hint="eastAsia" w:ascii="宋体" w:hAnsi="宋体" w:cs="宋体"/>
                <w:b/>
                <w:bCs/>
                <w:szCs w:val="21"/>
                <w:lang w:eastAsia="zh-CN"/>
              </w:rPr>
              <w:t>）</w:t>
            </w:r>
          </w:p>
        </w:tc>
        <w:tc>
          <w:tcPr>
            <w:tcW w:w="5639" w:type="dxa"/>
            <w:shd w:val="clear" w:color="auto" w:fill="E6EFFA"/>
            <w:noWrap w:val="0"/>
            <w:vAlign w:val="center"/>
          </w:tcPr>
          <w:p w14:paraId="3F00F26E">
            <w:pPr>
              <w:wordWrap w:val="0"/>
              <w:jc w:val="center"/>
              <w:rPr>
                <w:rFonts w:hint="eastAsia" w:ascii="宋体" w:hAnsi="宋体" w:cs="宋体"/>
                <w:b/>
                <w:bCs/>
                <w:szCs w:val="21"/>
              </w:rPr>
            </w:pPr>
            <w:r>
              <w:rPr>
                <w:rFonts w:hint="eastAsia" w:ascii="宋体" w:hAnsi="宋体" w:cs="宋体"/>
                <w:b/>
                <w:bCs/>
                <w:szCs w:val="21"/>
              </w:rPr>
              <w:t>评分准则</w:t>
            </w:r>
          </w:p>
        </w:tc>
      </w:tr>
      <w:tr w14:paraId="7AFEEE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5086D88C">
            <w:pPr>
              <w:rPr>
                <w:rFonts w:hint="eastAsia" w:ascii="宋体" w:hAnsi="宋体" w:cs="宋体"/>
                <w:b/>
                <w:bCs/>
                <w:szCs w:val="21"/>
              </w:rPr>
            </w:pPr>
          </w:p>
        </w:tc>
        <w:tc>
          <w:tcPr>
            <w:tcW w:w="663" w:type="dxa"/>
            <w:noWrap w:val="0"/>
            <w:vAlign w:val="center"/>
          </w:tcPr>
          <w:p w14:paraId="315281D6">
            <w:pPr>
              <w:jc w:val="center"/>
              <w:rPr>
                <w:rFonts w:hint="eastAsia" w:ascii="宋体" w:hAnsi="宋体" w:cs="宋体"/>
                <w:szCs w:val="21"/>
              </w:rPr>
            </w:pPr>
            <w:r>
              <w:rPr>
                <w:rFonts w:hint="eastAsia" w:ascii="宋体" w:hAnsi="宋体" w:cs="宋体"/>
                <w:szCs w:val="21"/>
              </w:rPr>
              <w:t>1</w:t>
            </w:r>
          </w:p>
        </w:tc>
        <w:tc>
          <w:tcPr>
            <w:tcW w:w="1409" w:type="dxa"/>
            <w:noWrap w:val="0"/>
            <w:vAlign w:val="center"/>
          </w:tcPr>
          <w:p w14:paraId="46B977D1">
            <w:pPr>
              <w:jc w:val="center"/>
              <w:rPr>
                <w:rFonts w:hint="eastAsia" w:ascii="宋体" w:hAnsi="宋体" w:eastAsia="宋体" w:cs="宋体"/>
                <w:color w:val="000000"/>
                <w:kern w:val="2"/>
                <w:sz w:val="21"/>
                <w:szCs w:val="21"/>
                <w:lang w:val="en-US" w:eastAsia="zh-CN" w:bidi="ar-SA"/>
              </w:rPr>
            </w:pPr>
            <w:r>
              <w:rPr>
                <w:rFonts w:hint="eastAsia" w:ascii="宋体" w:hAnsi="宋体"/>
                <w:szCs w:val="21"/>
                <w:highlight w:val="none"/>
              </w:rPr>
              <w:t>供应商认证情况</w:t>
            </w:r>
          </w:p>
        </w:tc>
        <w:tc>
          <w:tcPr>
            <w:tcW w:w="702" w:type="dxa"/>
            <w:noWrap w:val="0"/>
            <w:vAlign w:val="center"/>
          </w:tcPr>
          <w:p w14:paraId="5C89701F">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8</w:t>
            </w:r>
          </w:p>
        </w:tc>
        <w:tc>
          <w:tcPr>
            <w:tcW w:w="5639" w:type="dxa"/>
            <w:noWrap w:val="0"/>
            <w:vAlign w:val="top"/>
          </w:tcPr>
          <w:p w14:paraId="5CDCBA03">
            <w:pPr>
              <w:rPr>
                <w:rFonts w:hint="eastAsia" w:ascii="宋体" w:hAnsi="宋体" w:cs="宋体"/>
                <w:b/>
                <w:bCs/>
                <w:color w:val="000000"/>
              </w:rPr>
            </w:pPr>
            <w:r>
              <w:rPr>
                <w:rFonts w:hint="eastAsia" w:ascii="宋体" w:hAnsi="宋体" w:cs="宋体"/>
                <w:b/>
                <w:bCs/>
                <w:color w:val="000000"/>
              </w:rPr>
              <w:t>（一）评审内容：</w:t>
            </w:r>
          </w:p>
          <w:p w14:paraId="66708122">
            <w:pPr>
              <w:pStyle w:val="2"/>
              <w:ind w:left="0" w:leftChars="0" w:firstLine="0" w:firstLineChars="0"/>
              <w:rPr>
                <w:rFonts w:hint="eastAsia" w:ascii="宋体" w:hAnsi="宋体" w:eastAsia="宋体" w:cs="宋体"/>
                <w:color w:val="auto"/>
                <w:lang w:val="en-US" w:eastAsia="zh-CN"/>
              </w:rPr>
            </w:pPr>
            <w:r>
              <w:rPr>
                <w:rFonts w:hint="eastAsia" w:ascii="宋体" w:hAnsi="宋体" w:cs="宋体"/>
                <w:color w:val="auto"/>
                <w:lang w:val="en-US" w:eastAsia="zh-CN"/>
              </w:rPr>
              <w:t>1.</w:t>
            </w:r>
            <w:r>
              <w:rPr>
                <w:rFonts w:hint="eastAsia" w:ascii="宋体" w:hAnsi="宋体" w:eastAsia="宋体" w:cs="宋体"/>
                <w:color w:val="auto"/>
                <w:lang w:val="en-US" w:eastAsia="zh-CN"/>
              </w:rPr>
              <w:t>投标人拥有</w:t>
            </w:r>
            <w:r>
              <w:rPr>
                <w:rFonts w:hint="eastAsia" w:ascii="宋体" w:hAnsi="宋体" w:cs="宋体"/>
                <w:color w:val="auto"/>
                <w:lang w:val="en-US" w:eastAsia="zh-CN"/>
              </w:rPr>
              <w:t>有效的</w:t>
            </w:r>
            <w:r>
              <w:rPr>
                <w:rFonts w:hint="eastAsia" w:ascii="宋体" w:hAnsi="宋体" w:eastAsia="宋体" w:cs="宋体"/>
                <w:color w:val="auto"/>
                <w:lang w:val="en-US" w:eastAsia="zh-CN"/>
              </w:rPr>
              <w:t>《ISO9001质量管理体系认证证书》且资质范围涵盖“信息系统工程管理、</w:t>
            </w:r>
            <w:r>
              <w:rPr>
                <w:rFonts w:hint="eastAsia" w:ascii="宋体" w:hAnsi="宋体" w:cs="宋体"/>
                <w:color w:val="auto"/>
                <w:lang w:val="en-US" w:eastAsia="zh-CN"/>
              </w:rPr>
              <w:t>监理</w:t>
            </w:r>
            <w:r>
              <w:rPr>
                <w:rFonts w:hint="eastAsia" w:ascii="宋体" w:hAnsi="宋体" w:eastAsia="宋体" w:cs="宋体"/>
                <w:color w:val="auto"/>
                <w:lang w:val="en-US" w:eastAsia="zh-CN"/>
              </w:rPr>
              <w:t>”得</w:t>
            </w:r>
            <w:r>
              <w:rPr>
                <w:rFonts w:hint="eastAsia" w:ascii="宋体" w:hAnsi="宋体" w:cs="宋体"/>
                <w:color w:val="auto"/>
                <w:lang w:val="en-US" w:eastAsia="zh-CN"/>
              </w:rPr>
              <w:t>40</w:t>
            </w:r>
            <w:r>
              <w:rPr>
                <w:rFonts w:hint="eastAsia" w:ascii="宋体" w:hAnsi="宋体" w:eastAsia="宋体" w:cs="宋体"/>
                <w:color w:val="auto"/>
                <w:lang w:val="en-US" w:eastAsia="zh-CN"/>
              </w:rPr>
              <w:t>分</w:t>
            </w:r>
            <w:r>
              <w:rPr>
                <w:rFonts w:hint="eastAsia" w:ascii="宋体" w:hAnsi="宋体" w:cs="宋体"/>
                <w:color w:val="auto"/>
                <w:lang w:val="en-US" w:eastAsia="zh-CN"/>
              </w:rPr>
              <w:t>，</w:t>
            </w:r>
            <w:r>
              <w:rPr>
                <w:rFonts w:hint="eastAsia" w:ascii="宋体" w:hAnsi="宋体" w:eastAsia="宋体" w:cs="宋体"/>
                <w:color w:val="auto"/>
                <w:lang w:val="en-US" w:eastAsia="zh-CN"/>
              </w:rPr>
              <w:t>不满足不得分。</w:t>
            </w:r>
          </w:p>
          <w:p w14:paraId="5A74EE44">
            <w:pPr>
              <w:pStyle w:val="3"/>
              <w:rPr>
                <w:rFonts w:hint="eastAsia" w:ascii="宋体" w:hAnsi="宋体" w:eastAsia="宋体" w:cs="宋体"/>
                <w:color w:val="auto"/>
                <w:lang w:val="en-US" w:eastAsia="zh-CN"/>
              </w:rPr>
            </w:pPr>
            <w:r>
              <w:rPr>
                <w:rFonts w:hint="eastAsia" w:ascii="宋体" w:hAnsi="宋体" w:eastAsia="宋体" w:cs="宋体"/>
                <w:color w:val="auto"/>
                <w:lang w:val="en-US" w:eastAsia="zh-CN"/>
              </w:rPr>
              <w:t>2.投标人拥有</w:t>
            </w:r>
            <w:r>
              <w:rPr>
                <w:rFonts w:hint="eastAsia" w:ascii="宋体" w:hAnsi="宋体" w:cs="宋体"/>
                <w:color w:val="auto"/>
                <w:lang w:val="en-US" w:eastAsia="zh-CN"/>
              </w:rPr>
              <w:t>有效的</w:t>
            </w:r>
            <w:r>
              <w:rPr>
                <w:rFonts w:hint="eastAsia" w:ascii="宋体" w:hAnsi="宋体" w:eastAsia="宋体" w:cs="宋体"/>
                <w:color w:val="auto"/>
                <w:lang w:val="en-US" w:eastAsia="zh-CN"/>
              </w:rPr>
              <w:t>《</w:t>
            </w:r>
            <w:r>
              <w:rPr>
                <w:rFonts w:hint="eastAsia" w:ascii="宋体" w:hAnsi="宋体" w:eastAsia="宋体" w:cs="宋体"/>
                <w:color w:val="auto"/>
                <w:highlight w:val="none"/>
                <w:lang w:val="en-US" w:eastAsia="zh-CN"/>
              </w:rPr>
              <w:t>ISO14001环境管理体系认证证书</w:t>
            </w:r>
            <w:r>
              <w:rPr>
                <w:rFonts w:hint="eastAsia" w:ascii="宋体" w:hAnsi="宋体" w:eastAsia="宋体" w:cs="宋体"/>
                <w:color w:val="auto"/>
                <w:lang w:val="en-US" w:eastAsia="zh-CN"/>
              </w:rPr>
              <w:t>》且资质范围涵盖“信息系统工程管理、</w:t>
            </w:r>
            <w:r>
              <w:rPr>
                <w:rFonts w:hint="eastAsia" w:ascii="宋体" w:hAnsi="宋体" w:cs="宋体"/>
                <w:color w:val="auto"/>
                <w:lang w:val="en-US" w:eastAsia="zh-CN"/>
              </w:rPr>
              <w:t>监理</w:t>
            </w:r>
            <w:r>
              <w:rPr>
                <w:rFonts w:hint="eastAsia" w:ascii="宋体" w:hAnsi="宋体" w:eastAsia="宋体" w:cs="宋体"/>
                <w:color w:val="auto"/>
                <w:lang w:val="en-US" w:eastAsia="zh-CN"/>
              </w:rPr>
              <w:t>”得</w:t>
            </w:r>
            <w:r>
              <w:rPr>
                <w:rFonts w:hint="eastAsia" w:ascii="宋体" w:hAnsi="宋体" w:cs="宋体"/>
                <w:color w:val="auto"/>
                <w:lang w:val="en-US" w:eastAsia="zh-CN"/>
              </w:rPr>
              <w:t>30</w:t>
            </w:r>
            <w:r>
              <w:rPr>
                <w:rFonts w:hint="eastAsia" w:ascii="宋体" w:hAnsi="宋体" w:eastAsia="宋体" w:cs="宋体"/>
                <w:color w:val="auto"/>
                <w:lang w:val="en-US" w:eastAsia="zh-CN"/>
              </w:rPr>
              <w:t>分</w:t>
            </w:r>
            <w:r>
              <w:rPr>
                <w:rFonts w:hint="eastAsia" w:ascii="宋体" w:hAnsi="宋体" w:cs="宋体"/>
                <w:color w:val="auto"/>
                <w:lang w:val="en-US" w:eastAsia="zh-CN"/>
              </w:rPr>
              <w:t>，</w:t>
            </w:r>
            <w:r>
              <w:rPr>
                <w:rFonts w:hint="eastAsia" w:ascii="宋体" w:hAnsi="宋体" w:eastAsia="宋体" w:cs="宋体"/>
                <w:color w:val="auto"/>
                <w:lang w:val="en-US" w:eastAsia="zh-CN"/>
              </w:rPr>
              <w:t>不满足不得分。</w:t>
            </w:r>
          </w:p>
          <w:p w14:paraId="575613A1">
            <w:pPr>
              <w:pStyle w:val="3"/>
              <w:rPr>
                <w:rFonts w:hint="default" w:ascii="宋体" w:hAnsi="宋体" w:eastAsia="宋体" w:cs="宋体"/>
                <w:color w:val="auto"/>
                <w:lang w:val="en-US" w:eastAsia="zh-CN"/>
              </w:rPr>
            </w:pPr>
            <w:r>
              <w:rPr>
                <w:rFonts w:hint="eastAsia" w:ascii="宋体" w:hAnsi="宋体" w:eastAsia="宋体" w:cs="宋体"/>
                <w:color w:val="auto"/>
                <w:lang w:val="en-US" w:eastAsia="zh-CN"/>
              </w:rPr>
              <w:t>3.投标人拥有</w:t>
            </w:r>
            <w:r>
              <w:rPr>
                <w:rFonts w:hint="eastAsia" w:ascii="宋体" w:hAnsi="宋体" w:cs="宋体"/>
                <w:color w:val="auto"/>
                <w:lang w:val="en-US" w:eastAsia="zh-CN"/>
              </w:rPr>
              <w:t>有效的</w:t>
            </w:r>
            <w:r>
              <w:rPr>
                <w:rFonts w:hint="eastAsia" w:ascii="宋体" w:hAnsi="宋体" w:eastAsia="宋体" w:cs="宋体"/>
                <w:color w:val="auto"/>
                <w:lang w:val="en-US" w:eastAsia="zh-CN"/>
              </w:rPr>
              <w:t>《</w:t>
            </w:r>
            <w:r>
              <w:rPr>
                <w:rFonts w:hint="eastAsia" w:ascii="宋体" w:hAnsi="宋体" w:eastAsia="宋体" w:cs="宋体"/>
                <w:color w:val="auto"/>
                <w:highlight w:val="none"/>
                <w:lang w:val="en-US" w:eastAsia="zh-CN"/>
              </w:rPr>
              <w:t>ISO45001职业健康管理体系认证证书</w:t>
            </w:r>
            <w:r>
              <w:rPr>
                <w:rFonts w:hint="eastAsia" w:ascii="宋体" w:hAnsi="宋体" w:eastAsia="宋体" w:cs="宋体"/>
                <w:color w:val="auto"/>
                <w:lang w:val="en-US" w:eastAsia="zh-CN"/>
              </w:rPr>
              <w:t>》且资质范围涵盖“信息系统工程管理、</w:t>
            </w:r>
            <w:r>
              <w:rPr>
                <w:rFonts w:hint="eastAsia" w:ascii="宋体" w:hAnsi="宋体" w:cs="宋体"/>
                <w:color w:val="auto"/>
                <w:lang w:val="en-US" w:eastAsia="zh-CN"/>
              </w:rPr>
              <w:t>监理</w:t>
            </w:r>
            <w:r>
              <w:rPr>
                <w:rFonts w:hint="eastAsia" w:ascii="宋体" w:hAnsi="宋体" w:eastAsia="宋体" w:cs="宋体"/>
                <w:color w:val="auto"/>
                <w:lang w:val="en-US" w:eastAsia="zh-CN"/>
              </w:rPr>
              <w:t>”得</w:t>
            </w:r>
            <w:r>
              <w:rPr>
                <w:rFonts w:hint="eastAsia" w:ascii="宋体" w:hAnsi="宋体" w:cs="宋体"/>
                <w:color w:val="auto"/>
                <w:lang w:val="en-US" w:eastAsia="zh-CN"/>
              </w:rPr>
              <w:t>30</w:t>
            </w:r>
            <w:r>
              <w:rPr>
                <w:rFonts w:hint="eastAsia" w:ascii="宋体" w:hAnsi="宋体" w:eastAsia="宋体" w:cs="宋体"/>
                <w:color w:val="auto"/>
                <w:lang w:val="en-US" w:eastAsia="zh-CN"/>
              </w:rPr>
              <w:t>分</w:t>
            </w:r>
            <w:r>
              <w:rPr>
                <w:rFonts w:hint="eastAsia" w:ascii="宋体" w:hAnsi="宋体" w:cs="宋体"/>
                <w:color w:val="auto"/>
                <w:lang w:val="en-US" w:eastAsia="zh-CN"/>
              </w:rPr>
              <w:t>，</w:t>
            </w:r>
            <w:r>
              <w:rPr>
                <w:rFonts w:hint="eastAsia" w:ascii="宋体" w:hAnsi="宋体" w:eastAsia="宋体" w:cs="宋体"/>
                <w:color w:val="auto"/>
                <w:lang w:val="en-US" w:eastAsia="zh-CN"/>
              </w:rPr>
              <w:t>不满足不得分。</w:t>
            </w:r>
          </w:p>
          <w:p w14:paraId="123C8E2E">
            <w:pPr>
              <w:rPr>
                <w:rFonts w:hint="eastAsia" w:ascii="宋体" w:hAnsi="宋体" w:cs="宋体"/>
                <w:b/>
                <w:bCs/>
                <w:color w:val="auto"/>
              </w:rPr>
            </w:pPr>
            <w:r>
              <w:rPr>
                <w:rFonts w:hint="eastAsia" w:ascii="宋体" w:hAnsi="宋体" w:cs="宋体"/>
                <w:b/>
                <w:bCs/>
                <w:color w:val="auto"/>
              </w:rPr>
              <w:t>满分100分。</w:t>
            </w:r>
          </w:p>
          <w:p w14:paraId="6FFBDFAF">
            <w:pPr>
              <w:pStyle w:val="6"/>
              <w:widowControl/>
              <w:wordWrap w:val="0"/>
              <w:jc w:val="left"/>
              <w:textAlignment w:val="top"/>
              <w:rPr>
                <w:rFonts w:hint="eastAsia" w:ascii="宋体" w:hAnsi="Courier New" w:eastAsia="宋体" w:cs="Times New Roman"/>
                <w:color w:val="auto"/>
                <w:szCs w:val="21"/>
                <w:lang w:val="en-US" w:eastAsia="zh-CN"/>
              </w:rPr>
            </w:pPr>
            <w:r>
              <w:rPr>
                <w:rFonts w:hint="eastAsia" w:ascii="宋体" w:eastAsia="宋体" w:cs="Times New Roman"/>
                <w:b/>
                <w:bCs/>
                <w:szCs w:val="21"/>
              </w:rPr>
              <w:t>（二）评分依据：</w:t>
            </w:r>
          </w:p>
          <w:p w14:paraId="251CE98D">
            <w:pPr>
              <w:pStyle w:val="6"/>
              <w:widowControl/>
              <w:wordWrap w:val="0"/>
              <w:jc w:val="left"/>
              <w:textAlignment w:val="top"/>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1.要求提供有效的证书作为得分依据；</w:t>
            </w:r>
          </w:p>
          <w:p w14:paraId="52F5EA49">
            <w:pPr>
              <w:pStyle w:val="6"/>
              <w:widowControl/>
              <w:wordWrap w:val="0"/>
              <w:jc w:val="left"/>
              <w:textAlignment w:val="top"/>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2.若投标人为新成立企业，且注册年限不足以获取相关证书，提供相关说明，亦视为满足要求；</w:t>
            </w:r>
          </w:p>
          <w:p w14:paraId="454ED4A5">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0"/>
                <w:lang w:val="en-US" w:eastAsia="zh-CN" w:bidi="ar-SA"/>
              </w:rPr>
              <w:t>3.以上资料均要求提供扫描件</w:t>
            </w:r>
            <w:r>
              <w:rPr>
                <w:rFonts w:hint="eastAsia" w:ascii="宋体" w:hAnsi="宋体" w:cs="宋体"/>
                <w:color w:val="000000"/>
                <w:kern w:val="0"/>
                <w:sz w:val="21"/>
                <w:szCs w:val="20"/>
                <w:lang w:val="en-US" w:eastAsia="zh-CN" w:bidi="ar-SA"/>
              </w:rPr>
              <w:t>并加盖公章</w:t>
            </w:r>
            <w:r>
              <w:rPr>
                <w:rFonts w:hint="eastAsia" w:ascii="宋体" w:hAnsi="宋体" w:eastAsia="宋体" w:cs="宋体"/>
                <w:color w:val="000000"/>
                <w:kern w:val="0"/>
                <w:sz w:val="21"/>
                <w:szCs w:val="20"/>
                <w:lang w:val="en-US" w:eastAsia="zh-CN" w:bidi="ar-SA"/>
              </w:rPr>
              <w:t>。评分中出现无证明资料或专家无法凭</w:t>
            </w:r>
            <w:r>
              <w:rPr>
                <w:rFonts w:hint="eastAsia" w:ascii="宋体" w:hAnsi="Courier New" w:eastAsia="宋体" w:cs="Times New Roman"/>
                <w:color w:val="auto"/>
                <w:szCs w:val="21"/>
                <w:lang w:val="en-US" w:eastAsia="zh-CN"/>
              </w:rPr>
              <w:t>所提供资料判断是否得分的情况，一律作不得分处理。</w:t>
            </w:r>
          </w:p>
        </w:tc>
      </w:tr>
      <w:tr w14:paraId="315BE1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0B4461B5">
            <w:pPr>
              <w:rPr>
                <w:rFonts w:hint="eastAsia" w:ascii="宋体" w:hAnsi="宋体" w:cs="宋体"/>
                <w:b/>
                <w:bCs/>
                <w:szCs w:val="21"/>
              </w:rPr>
            </w:pPr>
          </w:p>
        </w:tc>
        <w:tc>
          <w:tcPr>
            <w:tcW w:w="663" w:type="dxa"/>
            <w:noWrap w:val="0"/>
            <w:vAlign w:val="center"/>
          </w:tcPr>
          <w:p w14:paraId="6D4EB9A7">
            <w:pPr>
              <w:jc w:val="center"/>
              <w:rPr>
                <w:rFonts w:hint="eastAsia" w:ascii="宋体" w:hAnsi="宋体" w:cs="宋体"/>
                <w:szCs w:val="21"/>
              </w:rPr>
            </w:pPr>
            <w:r>
              <w:rPr>
                <w:rFonts w:hint="eastAsia" w:ascii="宋体" w:hAnsi="宋体" w:cs="宋体"/>
                <w:szCs w:val="21"/>
              </w:rPr>
              <w:t>2</w:t>
            </w:r>
          </w:p>
        </w:tc>
        <w:tc>
          <w:tcPr>
            <w:tcW w:w="1409" w:type="dxa"/>
            <w:noWrap w:val="0"/>
            <w:vAlign w:val="center"/>
          </w:tcPr>
          <w:p w14:paraId="2EC339CB">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rPr>
              <w:t>同类项目业绩</w:t>
            </w:r>
            <w:r>
              <w:rPr>
                <w:rFonts w:hint="eastAsia" w:ascii="宋体" w:hAnsi="宋体" w:cs="宋体"/>
                <w:color w:val="000000"/>
                <w:lang w:eastAsia="zh-CN"/>
              </w:rPr>
              <w:t>情况</w:t>
            </w:r>
          </w:p>
        </w:tc>
        <w:tc>
          <w:tcPr>
            <w:tcW w:w="702" w:type="dxa"/>
            <w:noWrap w:val="0"/>
            <w:vAlign w:val="center"/>
          </w:tcPr>
          <w:p w14:paraId="6B6EC371">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w:t>
            </w:r>
          </w:p>
        </w:tc>
        <w:tc>
          <w:tcPr>
            <w:tcW w:w="5639" w:type="dxa"/>
            <w:noWrap w:val="0"/>
            <w:vAlign w:val="top"/>
          </w:tcPr>
          <w:p w14:paraId="2DC945EF">
            <w:pPr>
              <w:rPr>
                <w:rFonts w:hint="eastAsia" w:ascii="宋体" w:hAnsi="宋体" w:cs="宋体"/>
                <w:b/>
                <w:bCs/>
                <w:color w:val="000000"/>
              </w:rPr>
            </w:pPr>
            <w:r>
              <w:rPr>
                <w:rFonts w:hint="eastAsia" w:ascii="宋体" w:hAnsi="宋体" w:cs="宋体"/>
                <w:b/>
                <w:bCs/>
                <w:color w:val="000000"/>
              </w:rPr>
              <w:t>（一）评审内容：</w:t>
            </w:r>
          </w:p>
          <w:p w14:paraId="2A9E386A">
            <w:pPr>
              <w:rPr>
                <w:rFonts w:hint="eastAsia" w:ascii="宋体" w:hAnsi="宋体" w:cs="宋体"/>
                <w:color w:val="000000"/>
              </w:rPr>
            </w:pPr>
            <w:r>
              <w:rPr>
                <w:rFonts w:hint="eastAsia" w:ascii="宋体" w:eastAsia="宋体" w:cs="Times New Roman"/>
                <w:color w:val="auto"/>
                <w:szCs w:val="21"/>
                <w:lang w:val="en-US" w:eastAsia="zh-CN"/>
              </w:rPr>
              <w:t>考察投标人自202</w:t>
            </w:r>
            <w:r>
              <w:rPr>
                <w:rFonts w:hint="eastAsia" w:ascii="宋体" w:cs="Times New Roman"/>
                <w:color w:val="auto"/>
                <w:szCs w:val="21"/>
                <w:lang w:val="en-US" w:eastAsia="zh-CN"/>
              </w:rPr>
              <w:t>2</w:t>
            </w:r>
            <w:r>
              <w:rPr>
                <w:rFonts w:hint="eastAsia" w:ascii="宋体" w:eastAsia="宋体" w:cs="Times New Roman"/>
                <w:color w:val="auto"/>
                <w:szCs w:val="21"/>
                <w:lang w:val="en-US" w:eastAsia="zh-CN"/>
              </w:rPr>
              <w:t>年1月1日至本项目投标截止之日（以竣工报告或验收时间为准）</w:t>
            </w:r>
            <w:r>
              <w:rPr>
                <w:rFonts w:hint="eastAsia" w:ascii="宋体" w:cs="Times New Roman"/>
                <w:color w:val="auto"/>
                <w:szCs w:val="21"/>
                <w:lang w:val="en-US" w:eastAsia="zh-CN"/>
              </w:rPr>
              <w:t>承担的信息系统工程监理</w:t>
            </w:r>
            <w:r>
              <w:rPr>
                <w:rFonts w:hint="eastAsia" w:ascii="宋体" w:hAnsi="宋体" w:cs="宋体"/>
                <w:color w:val="auto"/>
                <w:highlight w:val="none"/>
              </w:rPr>
              <w:t>类项目业绩</w:t>
            </w:r>
            <w:r>
              <w:rPr>
                <w:rFonts w:hint="eastAsia" w:ascii="宋体" w:eastAsia="宋体" w:cs="Times New Roman"/>
                <w:color w:val="auto"/>
                <w:szCs w:val="21"/>
                <w:lang w:val="en-US" w:eastAsia="zh-CN"/>
              </w:rPr>
              <w:t>情况</w:t>
            </w:r>
            <w:r>
              <w:rPr>
                <w:rFonts w:hint="eastAsia" w:ascii="宋体" w:hAnsi="宋体" w:cs="宋体"/>
                <w:color w:val="000000"/>
              </w:rPr>
              <w:t>，</w:t>
            </w:r>
            <w:r>
              <w:rPr>
                <w:rFonts w:hint="eastAsia" w:ascii="宋体" w:hAnsi="宋体" w:cs="宋体"/>
                <w:color w:val="000000"/>
                <w:lang w:eastAsia="zh-CN"/>
              </w:rPr>
              <w:t>每</w:t>
            </w:r>
            <w:r>
              <w:rPr>
                <w:rFonts w:hint="eastAsia" w:ascii="宋体" w:hAnsi="宋体" w:cs="宋体"/>
                <w:color w:val="000000"/>
              </w:rPr>
              <w:t>提供1个案例得</w:t>
            </w:r>
            <w:r>
              <w:rPr>
                <w:rFonts w:hint="eastAsia" w:ascii="宋体" w:hAnsi="宋体" w:cs="宋体"/>
                <w:color w:val="000000"/>
                <w:lang w:val="en-US" w:eastAsia="zh-CN"/>
              </w:rPr>
              <w:t>20</w:t>
            </w:r>
            <w:r>
              <w:rPr>
                <w:rFonts w:hint="eastAsia" w:ascii="宋体" w:hAnsi="宋体" w:cs="宋体"/>
                <w:color w:val="000000"/>
              </w:rPr>
              <w:t>分，最高100分。</w:t>
            </w:r>
          </w:p>
          <w:p w14:paraId="639565FB">
            <w:pPr>
              <w:rPr>
                <w:rFonts w:hint="eastAsia" w:ascii="宋体" w:hAnsi="宋体" w:cs="宋体"/>
                <w:b/>
                <w:bCs/>
                <w:color w:val="000000"/>
              </w:rPr>
            </w:pPr>
            <w:r>
              <w:rPr>
                <w:rFonts w:hint="eastAsia" w:ascii="宋体" w:hAnsi="宋体" w:cs="宋体"/>
                <w:b/>
                <w:bCs/>
                <w:color w:val="000000"/>
              </w:rPr>
              <w:t>（二）评分依据：</w:t>
            </w:r>
          </w:p>
          <w:p w14:paraId="513406CE">
            <w:pPr>
              <w:rPr>
                <w:rFonts w:hint="eastAsia" w:ascii="宋体" w:hAnsi="宋体" w:eastAsia="宋体" w:cs="宋体"/>
                <w:color w:val="000000"/>
                <w:kern w:val="2"/>
                <w:sz w:val="21"/>
                <w:szCs w:val="21"/>
                <w:lang w:val="en-US" w:eastAsia="zh-CN" w:bidi="ar-SA"/>
              </w:rPr>
            </w:pPr>
            <w:r>
              <w:rPr>
                <w:rFonts w:hint="eastAsia" w:ascii="宋体" w:hAnsi="宋体" w:cs="宋体"/>
                <w:color w:val="000000"/>
              </w:rPr>
              <w:t>提供合同关键页扫描件，原件备查，未按要求提供或提供不清晰导致专家无法判断的不得分，无法提供按0分计。</w:t>
            </w:r>
          </w:p>
        </w:tc>
      </w:tr>
      <w:tr w14:paraId="2851C0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283" w:hRule="atLeast"/>
          <w:jc w:val="center"/>
        </w:trPr>
        <w:tc>
          <w:tcPr>
            <w:tcW w:w="675" w:type="dxa"/>
            <w:vMerge w:val="continue"/>
            <w:noWrap w:val="0"/>
            <w:vAlign w:val="center"/>
          </w:tcPr>
          <w:p w14:paraId="28E0930A">
            <w:pPr>
              <w:rPr>
                <w:rFonts w:hint="eastAsia" w:ascii="宋体" w:hAnsi="宋体" w:cs="宋体"/>
                <w:b/>
                <w:bCs/>
                <w:szCs w:val="21"/>
              </w:rPr>
            </w:pPr>
          </w:p>
        </w:tc>
        <w:tc>
          <w:tcPr>
            <w:tcW w:w="663" w:type="dxa"/>
            <w:noWrap w:val="0"/>
            <w:vAlign w:val="center"/>
          </w:tcPr>
          <w:p w14:paraId="2014CAE3">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409" w:type="dxa"/>
            <w:noWrap w:val="0"/>
            <w:vAlign w:val="center"/>
          </w:tcPr>
          <w:p w14:paraId="2715C93E">
            <w:pPr>
              <w:jc w:val="center"/>
              <w:rPr>
                <w:rFonts w:hint="eastAsia" w:ascii="宋体" w:hAnsi="宋体" w:cs="宋体"/>
                <w:color w:val="000000"/>
              </w:rPr>
            </w:pPr>
            <w:r>
              <w:rPr>
                <w:rFonts w:hint="eastAsia" w:ascii="宋体" w:hAnsi="宋体" w:cs="宋体"/>
                <w:szCs w:val="21"/>
              </w:rPr>
              <w:t>供应商自主知识产权产品（创新、设计）情况</w:t>
            </w:r>
          </w:p>
        </w:tc>
        <w:tc>
          <w:tcPr>
            <w:tcW w:w="702" w:type="dxa"/>
            <w:noWrap w:val="0"/>
            <w:vAlign w:val="center"/>
          </w:tcPr>
          <w:p w14:paraId="0A730F71">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5</w:t>
            </w:r>
          </w:p>
        </w:tc>
        <w:tc>
          <w:tcPr>
            <w:tcW w:w="5639" w:type="dxa"/>
            <w:noWrap w:val="0"/>
            <w:vAlign w:val="top"/>
          </w:tcPr>
          <w:p w14:paraId="67C5BC0F">
            <w:pPr>
              <w:rPr>
                <w:rFonts w:hint="eastAsia" w:ascii="宋体" w:hAnsi="宋体" w:cs="宋体"/>
                <w:b/>
                <w:bCs/>
                <w:color w:val="000000"/>
              </w:rPr>
            </w:pPr>
            <w:r>
              <w:rPr>
                <w:rFonts w:hint="eastAsia" w:ascii="宋体" w:hAnsi="宋体" w:cs="宋体"/>
                <w:b/>
                <w:bCs/>
                <w:color w:val="000000"/>
              </w:rPr>
              <w:t>（一）评分内容：</w:t>
            </w:r>
          </w:p>
          <w:p w14:paraId="3BFFDBA8">
            <w:pPr>
              <w:pStyle w:val="2"/>
              <w:ind w:left="0" w:leftChars="0" w:firstLine="0" w:firstLineChars="0"/>
              <w:rPr>
                <w:rFonts w:hint="eastAsia" w:ascii="宋体" w:hAnsi="宋体" w:cs="宋体"/>
                <w:color w:val="000000"/>
              </w:rPr>
            </w:pPr>
            <w:r>
              <w:rPr>
                <w:rFonts w:hint="eastAsia" w:ascii="宋体" w:hAnsi="宋体" w:cs="宋体"/>
                <w:color w:val="000000"/>
              </w:rPr>
              <w:t>1.具有信息数据监理管理系统相关软件著作权登记证书得50分</w:t>
            </w:r>
            <w:r>
              <w:rPr>
                <w:rFonts w:hint="eastAsia" w:ascii="宋体" w:hAnsi="宋体" w:cs="宋体"/>
                <w:color w:val="000000"/>
                <w:lang w:eastAsia="zh-CN"/>
              </w:rPr>
              <w:t>，</w:t>
            </w:r>
            <w:r>
              <w:rPr>
                <w:rFonts w:hint="eastAsia" w:ascii="宋体" w:hAnsi="宋体" w:eastAsia="宋体" w:cs="宋体"/>
                <w:color w:val="auto"/>
                <w:lang w:val="en-US" w:eastAsia="zh-CN"/>
              </w:rPr>
              <w:t>不满足不得分</w:t>
            </w:r>
            <w:r>
              <w:rPr>
                <w:rFonts w:hint="eastAsia" w:ascii="宋体" w:hAnsi="宋体" w:cs="宋体"/>
                <w:color w:val="000000"/>
              </w:rPr>
              <w:t>；</w:t>
            </w:r>
          </w:p>
          <w:p w14:paraId="1803DBC2">
            <w:pPr>
              <w:pStyle w:val="2"/>
              <w:ind w:left="0" w:leftChars="0" w:firstLine="0" w:firstLineChars="0"/>
              <w:rPr>
                <w:rFonts w:hint="eastAsia" w:ascii="宋体" w:hAnsi="宋体" w:cs="宋体"/>
                <w:color w:val="000000"/>
              </w:rPr>
            </w:pPr>
            <w:r>
              <w:rPr>
                <w:rFonts w:hint="eastAsia" w:ascii="宋体" w:hAnsi="宋体" w:cs="宋体"/>
                <w:color w:val="000000"/>
              </w:rPr>
              <w:t>2.具有信息系统安全监理管理系统相关软件著作权登记证书得50分</w:t>
            </w:r>
            <w:r>
              <w:rPr>
                <w:rFonts w:hint="eastAsia" w:ascii="宋体" w:hAnsi="宋体" w:cs="宋体"/>
                <w:color w:val="000000"/>
                <w:lang w:eastAsia="zh-CN"/>
              </w:rPr>
              <w:t>，</w:t>
            </w:r>
            <w:r>
              <w:rPr>
                <w:rFonts w:hint="eastAsia" w:ascii="宋体" w:hAnsi="宋体" w:eastAsia="宋体" w:cs="宋体"/>
                <w:color w:val="auto"/>
                <w:lang w:val="en-US" w:eastAsia="zh-CN"/>
              </w:rPr>
              <w:t>不满足不得分。</w:t>
            </w:r>
          </w:p>
          <w:p w14:paraId="54957BFD">
            <w:pPr>
              <w:rPr>
                <w:rFonts w:hint="eastAsia" w:ascii="宋体" w:hAnsi="宋体" w:cs="宋体"/>
                <w:b/>
                <w:bCs/>
                <w:color w:val="000000"/>
              </w:rPr>
            </w:pPr>
            <w:r>
              <w:rPr>
                <w:rFonts w:hint="eastAsia" w:ascii="宋体" w:hAnsi="宋体" w:cs="宋体"/>
                <w:b/>
                <w:bCs/>
                <w:color w:val="000000"/>
              </w:rPr>
              <w:t>本项最高得100分。</w:t>
            </w:r>
          </w:p>
          <w:p w14:paraId="7C3DB541">
            <w:pPr>
              <w:rPr>
                <w:rFonts w:hint="eastAsia" w:ascii="宋体" w:hAnsi="宋体" w:cs="宋体"/>
                <w:b/>
                <w:bCs/>
                <w:color w:val="000000"/>
              </w:rPr>
            </w:pPr>
            <w:r>
              <w:rPr>
                <w:rFonts w:hint="eastAsia" w:ascii="宋体" w:hAnsi="宋体" w:cs="宋体"/>
                <w:b/>
                <w:bCs/>
                <w:color w:val="000000"/>
              </w:rPr>
              <w:t>（二）评分依据:</w:t>
            </w:r>
          </w:p>
          <w:p w14:paraId="4499FB5B">
            <w:pPr>
              <w:rPr>
                <w:rFonts w:hint="eastAsia" w:ascii="宋体" w:hAnsi="宋体" w:cs="宋体"/>
                <w:color w:val="000000"/>
              </w:rPr>
            </w:pPr>
            <w:r>
              <w:rPr>
                <w:rFonts w:hint="eastAsia" w:ascii="宋体" w:hAnsi="宋体" w:cs="宋体"/>
                <w:color w:val="000000"/>
              </w:rPr>
              <w:t>1</w:t>
            </w:r>
            <w:r>
              <w:rPr>
                <w:rFonts w:hint="eastAsia" w:ascii="宋体" w:hAnsi="宋体" w:cs="宋体"/>
                <w:color w:val="000000"/>
                <w:lang w:eastAsia="zh-CN"/>
              </w:rPr>
              <w:t>.</w:t>
            </w:r>
            <w:r>
              <w:rPr>
                <w:rFonts w:hint="eastAsia" w:ascii="宋体" w:hAnsi="宋体" w:cs="宋体"/>
                <w:color w:val="000000"/>
              </w:rPr>
              <w:t>要求提供国家版权局颁发有效的软件著作权登记证书证明材料作为得分依据。</w:t>
            </w:r>
          </w:p>
          <w:p w14:paraId="2ABB9B08">
            <w:pPr>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eastAsia="zh-CN"/>
              </w:rPr>
              <w:t>.</w:t>
            </w:r>
            <w:r>
              <w:rPr>
                <w:rFonts w:hint="eastAsia" w:ascii="宋体" w:hAnsi="宋体" w:cs="宋体"/>
                <w:color w:val="000000"/>
              </w:rPr>
              <w:t>以上资料均要求提供扫描件。评分中出现无证明资料或专家无法凭所提供资料判断是否得分的情况，一律作不得分处理。</w:t>
            </w:r>
          </w:p>
        </w:tc>
      </w:tr>
      <w:tr w14:paraId="61D65C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675" w:type="dxa"/>
            <w:vMerge w:val="continue"/>
            <w:noWrap w:val="0"/>
            <w:vAlign w:val="center"/>
          </w:tcPr>
          <w:p w14:paraId="4360F49C">
            <w:pPr>
              <w:rPr>
                <w:rFonts w:hint="eastAsia" w:ascii="宋体" w:hAnsi="宋体" w:cs="宋体"/>
                <w:b/>
                <w:bCs/>
                <w:szCs w:val="21"/>
              </w:rPr>
            </w:pPr>
          </w:p>
        </w:tc>
        <w:tc>
          <w:tcPr>
            <w:tcW w:w="663" w:type="dxa"/>
            <w:noWrap w:val="0"/>
            <w:vAlign w:val="center"/>
          </w:tcPr>
          <w:p w14:paraId="2A9319C6">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09" w:type="dxa"/>
            <w:noWrap w:val="0"/>
            <w:vAlign w:val="center"/>
          </w:tcPr>
          <w:p w14:paraId="488C4DE5">
            <w:pPr>
              <w:jc w:val="center"/>
              <w:rPr>
                <w:rFonts w:hint="eastAsia" w:ascii="宋体" w:hAnsi="宋体" w:cs="宋体"/>
                <w:color w:val="000000"/>
                <w:szCs w:val="21"/>
              </w:rPr>
            </w:pPr>
            <w:r>
              <w:rPr>
                <w:rFonts w:hint="eastAsia" w:ascii="宋体" w:hAnsi="宋体"/>
                <w:szCs w:val="21"/>
                <w:highlight w:val="none"/>
              </w:rPr>
              <w:t>服务网点</w:t>
            </w:r>
          </w:p>
        </w:tc>
        <w:tc>
          <w:tcPr>
            <w:tcW w:w="702" w:type="dxa"/>
            <w:noWrap w:val="0"/>
            <w:vAlign w:val="center"/>
          </w:tcPr>
          <w:p w14:paraId="0D82142A">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5639" w:type="dxa"/>
            <w:noWrap w:val="0"/>
            <w:vAlign w:val="top"/>
          </w:tcPr>
          <w:p w14:paraId="06306596">
            <w:pPr>
              <w:pStyle w:val="6"/>
              <w:widowControl/>
              <w:wordWrap w:val="0"/>
              <w:jc w:val="left"/>
              <w:textAlignment w:val="top"/>
              <w:rPr>
                <w:rFonts w:hint="eastAsia" w:ascii="宋体" w:eastAsia="宋体" w:cs="Times New Roman"/>
                <w:b/>
                <w:bCs/>
                <w:szCs w:val="21"/>
              </w:rPr>
            </w:pPr>
            <w:r>
              <w:rPr>
                <w:rFonts w:hint="eastAsia" w:ascii="宋体" w:eastAsia="宋体" w:cs="Times New Roman"/>
                <w:b/>
                <w:bCs/>
                <w:szCs w:val="21"/>
              </w:rPr>
              <w:t>（一）评分内容：</w:t>
            </w:r>
          </w:p>
          <w:p w14:paraId="6CDDE296">
            <w:pPr>
              <w:pStyle w:val="6"/>
              <w:widowControl/>
              <w:wordWrap w:val="0"/>
              <w:jc w:val="left"/>
              <w:textAlignment w:val="top"/>
              <w:rPr>
                <w:rFonts w:hint="eastAsia" w:ascii="宋体" w:hAnsi="Courier New" w:eastAsia="宋体" w:cs="Times New Roman"/>
                <w:szCs w:val="21"/>
              </w:rPr>
            </w:pPr>
            <w:r>
              <w:rPr>
                <w:rFonts w:hint="eastAsia" w:ascii="宋体" w:eastAsia="宋体" w:cs="Times New Roman"/>
                <w:color w:val="auto"/>
                <w:szCs w:val="21"/>
                <w:lang w:val="en-US" w:eastAsia="zh-CN"/>
              </w:rPr>
              <w:t>投标人</w:t>
            </w:r>
            <w:r>
              <w:rPr>
                <w:rFonts w:hint="eastAsia" w:ascii="宋体" w:hAnsi="Courier New" w:eastAsia="宋体" w:cs="Times New Roman"/>
                <w:szCs w:val="21"/>
              </w:rPr>
              <w:t>承诺中标后提供本地经营（服务）网点的，得100分。</w:t>
            </w:r>
          </w:p>
          <w:p w14:paraId="1D47FFF5">
            <w:pPr>
              <w:pStyle w:val="6"/>
              <w:widowControl/>
              <w:wordWrap w:val="0"/>
              <w:jc w:val="left"/>
              <w:textAlignment w:val="top"/>
              <w:rPr>
                <w:rFonts w:hint="eastAsia" w:ascii="宋体" w:eastAsia="宋体" w:cs="Times New Roman"/>
                <w:b/>
                <w:bCs/>
                <w:szCs w:val="21"/>
              </w:rPr>
            </w:pPr>
            <w:r>
              <w:rPr>
                <w:rFonts w:hint="eastAsia" w:ascii="宋体" w:eastAsia="宋体" w:cs="Times New Roman"/>
                <w:b/>
                <w:bCs/>
                <w:szCs w:val="21"/>
              </w:rPr>
              <w:t>（二）评分依据:</w:t>
            </w:r>
          </w:p>
          <w:p w14:paraId="2B08DC79">
            <w:pPr>
              <w:rPr>
                <w:rFonts w:hint="eastAsia" w:ascii="宋体" w:hAnsi="宋体" w:cs="宋体"/>
                <w:color w:val="000000"/>
                <w:szCs w:val="21"/>
              </w:rPr>
            </w:pPr>
            <w:r>
              <w:rPr>
                <w:rFonts w:hint="eastAsia" w:ascii="宋体" w:eastAsia="宋体" w:cs="Times New Roman"/>
                <w:szCs w:val="21"/>
              </w:rPr>
              <w:t>要求提供承诺函（格式详见采购文件投标文件正文（信息公开部分）-服务网点-承诺函）作为得分依据，未按采购文件要求提供承诺函的不得分。</w:t>
            </w:r>
          </w:p>
        </w:tc>
      </w:tr>
      <w:tr w14:paraId="0C02F8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675" w:type="dxa"/>
            <w:vMerge w:val="continue"/>
            <w:noWrap w:val="0"/>
            <w:vAlign w:val="center"/>
          </w:tcPr>
          <w:p w14:paraId="6A22ED70">
            <w:pPr>
              <w:rPr>
                <w:rFonts w:hint="eastAsia" w:ascii="宋体" w:hAnsi="宋体" w:cs="宋体"/>
                <w:b/>
                <w:bCs/>
                <w:szCs w:val="21"/>
              </w:rPr>
            </w:pPr>
          </w:p>
        </w:tc>
        <w:tc>
          <w:tcPr>
            <w:tcW w:w="663" w:type="dxa"/>
            <w:noWrap w:val="0"/>
            <w:vAlign w:val="center"/>
          </w:tcPr>
          <w:p w14:paraId="717C4F73">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409" w:type="dxa"/>
            <w:noWrap w:val="0"/>
            <w:vAlign w:val="center"/>
          </w:tcPr>
          <w:p w14:paraId="63BDD6B3">
            <w:pPr>
              <w:wordWrap w:val="0"/>
              <w:jc w:val="center"/>
              <w:rPr>
                <w:rFonts w:hint="eastAsia" w:ascii="宋体" w:hAnsi="宋体" w:cs="宋体"/>
                <w:color w:val="000000"/>
                <w:szCs w:val="21"/>
              </w:rPr>
            </w:pPr>
            <w:r>
              <w:rPr>
                <w:rFonts w:hint="eastAsia" w:ascii="宋体" w:hAnsi="宋体" w:cs="宋体"/>
                <w:color w:val="000000"/>
                <w:szCs w:val="21"/>
              </w:rPr>
              <w:t>诚信情况</w:t>
            </w:r>
          </w:p>
        </w:tc>
        <w:tc>
          <w:tcPr>
            <w:tcW w:w="702" w:type="dxa"/>
            <w:noWrap w:val="0"/>
            <w:vAlign w:val="center"/>
          </w:tcPr>
          <w:p w14:paraId="4214EEBE">
            <w:pPr>
              <w:wordWrap w:val="0"/>
              <w:jc w:val="center"/>
              <w:rPr>
                <w:rFonts w:hint="eastAsia" w:ascii="宋体" w:hAnsi="宋体" w:cs="宋体"/>
                <w:color w:val="000000"/>
                <w:szCs w:val="21"/>
              </w:rPr>
            </w:pPr>
            <w:r>
              <w:rPr>
                <w:rFonts w:hint="eastAsia" w:ascii="宋体" w:hAnsi="宋体" w:cs="宋体"/>
                <w:bCs/>
                <w:color w:val="000000"/>
                <w:szCs w:val="21"/>
              </w:rPr>
              <w:t>5</w:t>
            </w:r>
          </w:p>
        </w:tc>
        <w:tc>
          <w:tcPr>
            <w:tcW w:w="5639" w:type="dxa"/>
            <w:noWrap w:val="0"/>
            <w:vAlign w:val="top"/>
          </w:tcPr>
          <w:p w14:paraId="5D10B2D7">
            <w:pPr>
              <w:pStyle w:val="6"/>
              <w:widowControl/>
              <w:wordWrap w:val="0"/>
              <w:jc w:val="left"/>
              <w:textAlignment w:val="top"/>
              <w:rPr>
                <w:rFonts w:hint="eastAsia" w:ascii="宋体" w:eastAsia="宋体" w:cs="Times New Roman"/>
                <w:b/>
                <w:bCs/>
                <w:szCs w:val="21"/>
                <w:lang w:val="en-US" w:eastAsia="zh-CN"/>
              </w:rPr>
            </w:pPr>
            <w:r>
              <w:rPr>
                <w:rFonts w:hint="eastAsia" w:ascii="宋体" w:eastAsia="宋体" w:cs="Times New Roman"/>
                <w:b/>
                <w:bCs/>
                <w:szCs w:val="21"/>
                <w:lang w:val="en-US" w:eastAsia="zh-CN"/>
              </w:rPr>
              <w:t>（一）评分内容：</w:t>
            </w:r>
          </w:p>
          <w:p w14:paraId="7EF935E8">
            <w:pPr>
              <w:pStyle w:val="6"/>
              <w:widowControl/>
              <w:wordWrap w:val="0"/>
              <w:jc w:val="left"/>
              <w:textAlignment w:val="top"/>
              <w:rPr>
                <w:rFonts w:hint="eastAsia" w:ascii="宋体" w:eastAsia="宋体" w:cs="Times New Roman"/>
                <w:b w:val="0"/>
                <w:bCs w:val="0"/>
                <w:szCs w:val="21"/>
                <w:lang w:val="en-US" w:eastAsia="zh-CN"/>
              </w:rPr>
            </w:pPr>
            <w:r>
              <w:rPr>
                <w:rFonts w:hint="eastAsia" w:ascii="宋体" w:eastAsia="宋体" w:cs="Times New Roman"/>
                <w:color w:val="auto"/>
                <w:szCs w:val="21"/>
                <w:lang w:val="en-US" w:eastAsia="zh-CN"/>
              </w:rPr>
              <w:t>投标人</w:t>
            </w:r>
            <w:r>
              <w:rPr>
                <w:rFonts w:hint="eastAsia" w:ascii="宋体" w:eastAsia="宋体" w:cs="Times New Roman"/>
                <w:b w:val="0"/>
                <w:bCs w:val="0"/>
                <w:szCs w:val="21"/>
                <w:lang w:val="en-US" w:eastAsia="zh-CN"/>
              </w:rPr>
              <w:t>存在《深圳市财政局政府采购供应商信用信息管理办法》（深财规〔2023〕3号）列明的一般行政处罚信息、一般违法失信记录信息的，本项不得分，不存在上述情形的本项得100分。供应商需提供诚信查询结果</w:t>
            </w:r>
            <w:r>
              <w:rPr>
                <w:rFonts w:hint="eastAsia" w:cs="Times New Roman"/>
                <w:b w:val="0"/>
                <w:bCs w:val="0"/>
                <w:szCs w:val="21"/>
                <w:lang w:val="en-US" w:eastAsia="zh-CN"/>
              </w:rPr>
              <w:t>截图或相关报告</w:t>
            </w:r>
            <w:r>
              <w:rPr>
                <w:rFonts w:hint="eastAsia" w:ascii="宋体" w:eastAsia="宋体" w:cs="Times New Roman"/>
                <w:b w:val="0"/>
                <w:bCs w:val="0"/>
                <w:szCs w:val="21"/>
                <w:lang w:val="en-US" w:eastAsia="zh-CN"/>
              </w:rPr>
              <w:t>。</w:t>
            </w:r>
          </w:p>
          <w:p w14:paraId="6FA59E2E">
            <w:pPr>
              <w:pStyle w:val="6"/>
              <w:widowControl/>
              <w:wordWrap w:val="0"/>
              <w:jc w:val="left"/>
              <w:textAlignment w:val="top"/>
              <w:rPr>
                <w:rFonts w:hint="eastAsia" w:ascii="宋体" w:eastAsia="宋体" w:cs="Times New Roman"/>
                <w:b/>
                <w:bCs/>
                <w:szCs w:val="21"/>
                <w:lang w:val="en-US" w:eastAsia="zh-CN"/>
              </w:rPr>
            </w:pPr>
            <w:r>
              <w:rPr>
                <w:rFonts w:hint="eastAsia" w:ascii="宋体" w:eastAsia="宋体" w:cs="Times New Roman"/>
                <w:b/>
                <w:bCs/>
                <w:szCs w:val="21"/>
                <w:lang w:val="en-US" w:eastAsia="zh-CN"/>
              </w:rPr>
              <w:t>（二）评分依据：</w:t>
            </w:r>
          </w:p>
          <w:p w14:paraId="42FF38B1">
            <w:pPr>
              <w:wordWrap w:val="0"/>
              <w:rPr>
                <w:rFonts w:hint="eastAsia" w:ascii="宋体" w:hAnsi="宋体" w:cs="宋体"/>
                <w:color w:val="000000"/>
                <w:szCs w:val="21"/>
              </w:rPr>
            </w:pPr>
            <w:r>
              <w:rPr>
                <w:rFonts w:hint="eastAsia" w:ascii="宋体" w:eastAsia="宋体" w:cs="Times New Roman"/>
                <w:b w:val="0"/>
                <w:bCs w:val="0"/>
                <w:szCs w:val="21"/>
                <w:lang w:val="en-US" w:eastAsia="zh-CN"/>
              </w:rPr>
              <w:t>查询渠道：通过“信用中国”（www.creditchina.gov.cn，下载信用信息报告）、“中国政府采购网”（www.ccgp.gov.cn）以及“深圳市政府采购监管网”（http://zfcg.sz.gov.cn）查询供应商信用信息。</w:t>
            </w:r>
          </w:p>
        </w:tc>
      </w:tr>
    </w:tbl>
    <w:p w14:paraId="63B615C3">
      <w:pPr>
        <w:keepNext w:val="0"/>
        <w:keepLines w:val="0"/>
        <w:pageBreakBefore w:val="0"/>
        <w:kinsoku/>
        <w:wordWrap/>
        <w:overflowPunct/>
        <w:topLinePunct w:val="0"/>
        <w:autoSpaceDE/>
        <w:autoSpaceDN/>
        <w:bidi w:val="0"/>
        <w:adjustRightInd/>
        <w:snapToGrid/>
        <w:spacing w:line="560" w:lineRule="exact"/>
        <w:jc w:val="both"/>
        <w:textAlignment w:val="auto"/>
        <w:sectPr>
          <w:footerReference r:id="rId3" w:type="default"/>
          <w:pgSz w:w="11906" w:h="16838"/>
          <w:pgMar w:top="2098" w:right="1474" w:bottom="1984" w:left="1587" w:header="851" w:footer="992" w:gutter="0"/>
          <w:pgNumType w:fmt="numberInDash"/>
          <w:cols w:space="720" w:num="1"/>
          <w:docGrid w:type="lines" w:linePitch="312" w:charSpace="0"/>
        </w:sectPr>
      </w:pPr>
    </w:p>
    <w:p w14:paraId="7B5919B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6858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9B170C">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649B170C">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11478"/>
    <w:rsid w:val="4712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rFonts w:ascii="Times New Roman" w:hAnsi="Times New Roman"/>
      <w:kern w:val="0"/>
      <w:szCs w:val="20"/>
      <w:lang w:val="zh-CN"/>
    </w:rPr>
  </w:style>
  <w:style w:type="paragraph" w:customStyle="1" w:styleId="3">
    <w:name w:val="正文内容格式"/>
    <w:qFormat/>
    <w:uiPriority w:val="0"/>
    <w:pPr>
      <w:widowControl w:val="0"/>
      <w:adjustRightInd w:val="0"/>
      <w:snapToGrid w:val="0"/>
      <w:spacing w:line="300" w:lineRule="auto"/>
      <w:jc w:val="both"/>
      <w:textAlignment w:val="baseline"/>
    </w:pPr>
    <w:rPr>
      <w:rFonts w:ascii="宋体" w:hAnsi="宋体" w:eastAsia="宋体" w:cs="宋体"/>
      <w:kern w:val="2"/>
      <w:sz w:val="21"/>
      <w:szCs w:val="22"/>
      <w:lang w:val="en-US" w:eastAsia="zh-CN" w:bidi="ar-SA"/>
    </w:rPr>
  </w:style>
  <w:style w:type="paragraph" w:styleId="4">
    <w:name w:val="Body Text"/>
    <w:basedOn w:val="1"/>
    <w:next w:val="5"/>
    <w:qFormat/>
    <w:uiPriority w:val="1"/>
    <w:pPr>
      <w:ind w:left="497"/>
    </w:pPr>
    <w:rPr>
      <w:rFonts w:ascii="宋体" w:hAnsi="宋体" w:eastAsia="宋体" w:cs="宋体"/>
      <w:sz w:val="21"/>
      <w:szCs w:val="21"/>
      <w:lang w:val="en-US" w:eastAsia="zh-CN" w:bidi="ar-SA"/>
    </w:rPr>
  </w:style>
  <w:style w:type="paragraph" w:styleId="5">
    <w:name w:val="Body Text 2"/>
    <w:basedOn w:val="1"/>
    <w:qFormat/>
    <w:uiPriority w:val="0"/>
    <w:pPr>
      <w:spacing w:line="360" w:lineRule="auto"/>
    </w:pPr>
    <w:rPr>
      <w:sz w:val="24"/>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545</Words>
  <Characters>600</Characters>
  <Lines>0</Lines>
  <Paragraphs>0</Paragraphs>
  <TotalTime>0</TotalTime>
  <ScaleCrop>false</ScaleCrop>
  <LinksUpToDate>false</LinksUpToDate>
  <CharactersWithSpaces>600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2025-08-08T09:48:00Z</dcterms:created>
  <dc:creator>61616</dc:creator>
  <cp:lastModifiedBy>焚甘奥腺昂</cp:lastModifiedBy>
  <dcterms:modified xsi:type="dcterms:W3CDTF">2025-08-08T09:52:13Z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eyJoZGlkIjoiYTgxNjY2M2MzZTk0YWZmMDY3NjdjNzc0MjFmYzc0ZGEiLCJ1c2VySWQiOiIxNzE3Nzk3MTQ3In0=</vt:lpwstr>
  </property>
  <property fmtid="{D5CDD505-2E9C-101B-9397-08002B2CF9AE}" pid="4" name="ICV">
    <vt:lpwstr>02DD201C03E34A5885BE90B436BD20B2_12</vt:lpwstr>
  </property>
</Properties>
</file>